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282" w:rsidRPr="00AC7282" w:rsidRDefault="00AC7282" w:rsidP="00AC7282">
      <w:pPr>
        <w:shd w:val="clear" w:color="auto" w:fill="FFFFFF"/>
        <w:spacing w:before="300" w:after="150" w:line="240" w:lineRule="auto"/>
        <w:jc w:val="center"/>
        <w:outlineLvl w:val="0"/>
        <w:rPr>
          <w:rFonts w:ascii="inherit" w:eastAsia="Times New Roman" w:hAnsi="inherit" w:cs="Arial"/>
          <w:color w:val="333333"/>
          <w:kern w:val="36"/>
          <w:sz w:val="54"/>
          <w:szCs w:val="54"/>
          <w:lang w:eastAsia="ru-RU"/>
        </w:rPr>
      </w:pPr>
      <w:r w:rsidRPr="00AC7282">
        <w:rPr>
          <w:rFonts w:ascii="inherit" w:eastAsia="Times New Roman" w:hAnsi="inherit" w:cs="Arial"/>
          <w:b/>
          <w:bCs/>
          <w:color w:val="333333"/>
          <w:kern w:val="36"/>
          <w:sz w:val="40"/>
          <w:szCs w:val="40"/>
          <w:lang w:eastAsia="ru-RU"/>
        </w:rPr>
        <w:t>ПРАВИЛА</w:t>
      </w:r>
    </w:p>
    <w:p w:rsidR="00AC7282" w:rsidRPr="00AC7282" w:rsidRDefault="00AC7282" w:rsidP="00AC72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 </w:t>
      </w:r>
    </w:p>
    <w:p w:rsidR="00AC7282" w:rsidRPr="00AC7282" w:rsidRDefault="00AC7282" w:rsidP="00AC7282">
      <w:pPr>
        <w:shd w:val="clear" w:color="auto" w:fill="FFFFFF"/>
        <w:spacing w:after="150" w:line="240" w:lineRule="auto"/>
        <w:jc w:val="center"/>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b/>
          <w:bCs/>
          <w:color w:val="333333"/>
          <w:sz w:val="36"/>
          <w:szCs w:val="36"/>
          <w:lang w:eastAsia="ru-RU"/>
        </w:rPr>
        <w:t>внутреннего трудового распорядка</w:t>
      </w:r>
    </w:p>
    <w:p w:rsidR="00AC7282" w:rsidRPr="00AC7282" w:rsidRDefault="00AC7282" w:rsidP="00AC7282">
      <w:pPr>
        <w:shd w:val="clear" w:color="auto" w:fill="FFFFFF"/>
        <w:spacing w:after="150" w:line="240" w:lineRule="auto"/>
        <w:rPr>
          <w:rFonts w:ascii="Arial" w:eastAsia="Times New Roman" w:hAnsi="Arial" w:cs="Arial"/>
          <w:color w:val="333333"/>
          <w:sz w:val="21"/>
          <w:szCs w:val="21"/>
          <w:lang w:eastAsia="ru-RU"/>
        </w:rPr>
      </w:pP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I.</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Общие положения.</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16"/>
          <w:szCs w:val="16"/>
          <w:lang w:eastAsia="ru-RU"/>
        </w:rPr>
        <w:t> </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Настоящие Правила внутреннего трудового распорядка (далее – Правила) являются локальным нормативным актом, определяющим порядок приема и увольнения работников, положения о технике безопасности и производственной санитарии, основные обязанности работников и администрации, режим рабочего времени и его использование, а также поощрения за труд и меры дисциплинарного взыскания за совершение дисциплинарного проступка.</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Правила применяются в отношении каждого работника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16"/>
          <w:szCs w:val="16"/>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color w:val="333333"/>
          <w:sz w:val="28"/>
          <w:szCs w:val="28"/>
          <w:lang w:eastAsia="ru-RU"/>
        </w:rPr>
        <w:t>II.</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b/>
          <w:bCs/>
          <w:color w:val="333333"/>
          <w:sz w:val="28"/>
          <w:szCs w:val="28"/>
          <w:lang w:eastAsia="ru-RU"/>
        </w:rPr>
        <w:t>Порядок приема и увольнения работников. Порядок перевода работников.</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color w:val="333333"/>
          <w:sz w:val="16"/>
          <w:szCs w:val="16"/>
          <w:lang w:eastAsia="ru-RU"/>
        </w:rPr>
        <w:t> </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Прием на работу в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производится на основании заключения Трудового договора.</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Работник при приеме на работу предъявляет работодателю следующие документы: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паспорт или </w:t>
      </w:r>
      <w:hyperlink r:id="rId4" w:history="1">
        <w:r w:rsidRPr="00AC7282">
          <w:rPr>
            <w:rFonts w:ascii="Arial" w:eastAsia="Times New Roman" w:hAnsi="Arial" w:cs="Arial"/>
            <w:color w:val="0000FF"/>
            <w:sz w:val="21"/>
            <w:szCs w:val="21"/>
            <w:u w:val="single"/>
            <w:lang w:eastAsia="ru-RU"/>
          </w:rPr>
          <w:t>иной документ</w:t>
        </w:r>
      </w:hyperlink>
      <w:r w:rsidRPr="00AC7282">
        <w:rPr>
          <w:rFonts w:ascii="Arial" w:eastAsia="Times New Roman" w:hAnsi="Arial" w:cs="Arial"/>
          <w:color w:val="333333"/>
          <w:sz w:val="21"/>
          <w:szCs w:val="21"/>
          <w:lang w:eastAsia="ru-RU"/>
        </w:rPr>
        <w:t>, удостоверяющий личность;</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страховое </w:t>
      </w:r>
      <w:hyperlink r:id="rId5" w:history="1">
        <w:r w:rsidRPr="00AC7282">
          <w:rPr>
            <w:rFonts w:ascii="Arial" w:eastAsia="Times New Roman" w:hAnsi="Arial" w:cs="Arial"/>
            <w:color w:val="0000FF"/>
            <w:sz w:val="21"/>
            <w:szCs w:val="21"/>
            <w:u w:val="single"/>
            <w:lang w:eastAsia="ru-RU"/>
          </w:rPr>
          <w:t>свидетельство</w:t>
        </w:r>
      </w:hyperlink>
      <w:r w:rsidRPr="00AC7282">
        <w:rPr>
          <w:rFonts w:ascii="Arial" w:eastAsia="Times New Roman" w:hAnsi="Arial" w:cs="Arial"/>
          <w:color w:val="333333"/>
          <w:sz w:val="21"/>
          <w:szCs w:val="21"/>
          <w:lang w:eastAsia="ru-RU"/>
        </w:rPr>
        <w:t> обязательного пенсионного страхования;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документы воинского учета - для военнообязанных и лиц, подлежащих призыву на военную службу;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 </w:t>
      </w:r>
      <w:bookmarkStart w:id="0" w:name="_GoBack"/>
      <w:bookmarkEnd w:id="0"/>
      <w:r w:rsidRPr="00AC7282">
        <w:rPr>
          <w:rFonts w:ascii="Arial" w:eastAsia="Times New Roman" w:hAnsi="Arial" w:cs="Arial"/>
          <w:color w:val="333333"/>
          <w:sz w:val="21"/>
          <w:szCs w:val="21"/>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6" w:history="1">
        <w:r w:rsidRPr="00AC7282">
          <w:rPr>
            <w:rFonts w:ascii="Arial" w:eastAsia="Times New Roman" w:hAnsi="Arial" w:cs="Arial"/>
            <w:color w:val="0000FF"/>
            <w:sz w:val="21"/>
            <w:szCs w:val="21"/>
            <w:u w:val="single"/>
            <w:lang w:eastAsia="ru-RU"/>
          </w:rPr>
          <w:t>порядке</w:t>
        </w:r>
      </w:hyperlink>
      <w:r w:rsidRPr="00AC7282">
        <w:rPr>
          <w:rFonts w:ascii="Arial" w:eastAsia="Times New Roman" w:hAnsi="Arial" w:cs="Arial"/>
          <w:color w:val="333333"/>
          <w:sz w:val="21"/>
          <w:szCs w:val="21"/>
          <w:lang w:eastAsia="ru-RU"/>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деятельностью, к осуществлению которой в соответствии с Трудовым Кодексом Российской Федерации, иным федеральным законом не допускаются лица, имеющие или имевшие судимость, подвергающиеся или подвергавшиеся уголовному преследованию.</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Работники, занятые на работах с вредными и (или) опасными условиями труда,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4. 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7" w:history="1">
        <w:r w:rsidRPr="00AC7282">
          <w:rPr>
            <w:rFonts w:ascii="Arial" w:eastAsia="Times New Roman" w:hAnsi="Arial" w:cs="Arial"/>
            <w:color w:val="0000FF"/>
            <w:sz w:val="21"/>
            <w:szCs w:val="21"/>
            <w:u w:val="single"/>
            <w:lang w:eastAsia="ru-RU"/>
          </w:rPr>
          <w:t>порядке,</w:t>
        </w:r>
      </w:hyperlink>
      <w:r w:rsidRPr="00AC7282">
        <w:rPr>
          <w:rFonts w:ascii="Arial" w:eastAsia="Times New Roman" w:hAnsi="Arial" w:cs="Arial"/>
          <w:color w:val="333333"/>
          <w:sz w:val="21"/>
          <w:szCs w:val="21"/>
          <w:lang w:eastAsia="ru-RU"/>
        </w:rPr>
        <w:t> устанавливаемом уполномоченным Правительством Российской Федерации федеральным органом исполнительной власти.</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5. Предусмотренные настоящей статьей медицинские осмотры и психиатрические освидетельствования осуществляются за счет средств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6. При приеме на работу по совместительству к другому работодателю работник обязан предъявить паспорт или </w:t>
      </w:r>
      <w:hyperlink r:id="rId8" w:history="1">
        <w:r w:rsidRPr="00AC7282">
          <w:rPr>
            <w:rFonts w:ascii="Arial" w:eastAsia="Times New Roman" w:hAnsi="Arial" w:cs="Arial"/>
            <w:color w:val="0000FF"/>
            <w:sz w:val="21"/>
            <w:szCs w:val="21"/>
            <w:u w:val="single"/>
            <w:lang w:eastAsia="ru-RU"/>
          </w:rPr>
          <w:t>иной документ</w:t>
        </w:r>
      </w:hyperlink>
      <w:r w:rsidRPr="00AC7282">
        <w:rPr>
          <w:rFonts w:ascii="Arial" w:eastAsia="Times New Roman" w:hAnsi="Arial" w:cs="Arial"/>
          <w:color w:val="333333"/>
          <w:sz w:val="21"/>
          <w:szCs w:val="21"/>
          <w:lang w:eastAsia="ru-RU"/>
        </w:rP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Работодатель имеет право потребовать от работника предъявление справки с основного места работы с графиком работы и предполагаемой датой отпуска, которая указана в графике работы по основному месту работы, копию трудовой книжки для определения стажа работы в системе здравоохранения и социальной защиты.</w:t>
      </w:r>
    </w:p>
    <w:p w:rsidR="00AC7282" w:rsidRPr="00AC7282" w:rsidRDefault="00AC7282" w:rsidP="00AC7282">
      <w:pPr>
        <w:shd w:val="clear" w:color="auto" w:fill="FFFFFF"/>
        <w:spacing w:after="150" w:line="240" w:lineRule="auto"/>
        <w:ind w:left="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7. Прием на работу без указанных в </w:t>
      </w:r>
      <w:proofErr w:type="spellStart"/>
      <w:r w:rsidRPr="00AC7282">
        <w:rPr>
          <w:rFonts w:ascii="Arial" w:eastAsia="Times New Roman" w:hAnsi="Arial" w:cs="Arial"/>
          <w:color w:val="333333"/>
          <w:sz w:val="21"/>
          <w:szCs w:val="21"/>
          <w:lang w:eastAsia="ru-RU"/>
        </w:rPr>
        <w:t>п.п</w:t>
      </w:r>
      <w:proofErr w:type="spellEnd"/>
      <w:r w:rsidRPr="00AC7282">
        <w:rPr>
          <w:rFonts w:ascii="Arial" w:eastAsia="Times New Roman" w:hAnsi="Arial" w:cs="Arial"/>
          <w:color w:val="333333"/>
          <w:sz w:val="21"/>
          <w:szCs w:val="21"/>
          <w:lang w:eastAsia="ru-RU"/>
        </w:rPr>
        <w:t>. 2 и 7 Правил документов не производится.</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8. Работник должен информировать Работодателя обо всех </w:t>
      </w:r>
      <w:proofErr w:type="gramStart"/>
      <w:r w:rsidRPr="00AC7282">
        <w:rPr>
          <w:rFonts w:ascii="Arial" w:eastAsia="Times New Roman" w:hAnsi="Arial" w:cs="Arial"/>
          <w:color w:val="333333"/>
          <w:sz w:val="21"/>
          <w:szCs w:val="21"/>
          <w:lang w:eastAsia="ru-RU"/>
        </w:rPr>
        <w:t>изменениях,  произошедших</w:t>
      </w:r>
      <w:proofErr w:type="gramEnd"/>
      <w:r w:rsidRPr="00AC7282">
        <w:rPr>
          <w:rFonts w:ascii="Arial" w:eastAsia="Times New Roman" w:hAnsi="Arial" w:cs="Arial"/>
          <w:color w:val="333333"/>
          <w:sz w:val="21"/>
          <w:szCs w:val="21"/>
          <w:lang w:eastAsia="ru-RU"/>
        </w:rPr>
        <w:t xml:space="preserve"> в запрошенных сведениях, в частности, об изменении адреса, семейного положения и т.д.</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9. Прием на работу оформляется приказом. Приказ Работодателя о приеме на работу объявляется Работнику под роспись в трехдневный срок со дня фактического начала работы. В приказе указывается наименование должности в соответствии со штатным расписанием и условия оплаты труда. По требованию Работника Работодатель обязан выдать ему заверенную копию указанного приказа.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10. Трудовой договор с Работником заключается в письменной форме, составляется в двух экземплярах, каждый из которых подписывается сторонами трудового договора.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9" w:history="1">
        <w:r w:rsidRPr="00AC7282">
          <w:rPr>
            <w:rFonts w:ascii="Arial" w:eastAsia="Times New Roman" w:hAnsi="Arial" w:cs="Arial"/>
            <w:color w:val="0000FF"/>
            <w:sz w:val="21"/>
            <w:szCs w:val="21"/>
            <w:u w:val="single"/>
            <w:lang w:eastAsia="ru-RU"/>
          </w:rPr>
          <w:t>представителя</w:t>
        </w:r>
      </w:hyperlink>
      <w:r w:rsidRPr="00AC7282">
        <w:rPr>
          <w:rFonts w:ascii="Arial" w:eastAsia="Times New Roman" w:hAnsi="Arial" w:cs="Arial"/>
          <w:color w:val="333333"/>
          <w:sz w:val="21"/>
          <w:szCs w:val="21"/>
          <w:lang w:eastAsia="ru-RU"/>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не позднее трех рабочих дней со дня признания этих отношений трудовыми отношениями, если иное не установлено судом.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12.Трудовой договор вступает в силу со дня его подписания работником и работодателем, если иное не установлено Трудовым Кодексом Российской  Федерации, другими федеральными законами, иными нормативными правовыми </w:t>
      </w:r>
      <w:hyperlink r:id="rId10" w:history="1">
        <w:r w:rsidRPr="00AC7282">
          <w:rPr>
            <w:rFonts w:ascii="Arial" w:eastAsia="Times New Roman" w:hAnsi="Arial" w:cs="Arial"/>
            <w:color w:val="0000FF"/>
            <w:sz w:val="21"/>
            <w:szCs w:val="21"/>
            <w:u w:val="single"/>
            <w:lang w:eastAsia="ru-RU"/>
          </w:rPr>
          <w:t>актами</w:t>
        </w:r>
      </w:hyperlink>
      <w:r w:rsidRPr="00AC7282">
        <w:rPr>
          <w:rFonts w:ascii="Arial" w:eastAsia="Times New Roman" w:hAnsi="Arial" w:cs="Arial"/>
          <w:color w:val="333333"/>
          <w:sz w:val="21"/>
          <w:szCs w:val="21"/>
          <w:lang w:eastAsia="ru-RU"/>
        </w:rPr>
        <w:t>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bookmarkStart w:id="1" w:name="Par1"/>
      <w:bookmarkEnd w:id="1"/>
      <w:r w:rsidRPr="00AC7282">
        <w:rPr>
          <w:rFonts w:ascii="Arial" w:eastAsia="Times New Roman" w:hAnsi="Arial" w:cs="Arial"/>
          <w:color w:val="333333"/>
          <w:sz w:val="21"/>
          <w:szCs w:val="21"/>
          <w:lang w:eastAsia="ru-RU"/>
        </w:rPr>
        <w:t>Работник обязан приступить к исполнению трудовых обязанностей со дня, определенного трудовым договором.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bookmarkStart w:id="2" w:name="Par2"/>
      <w:bookmarkEnd w:id="2"/>
      <w:r w:rsidRPr="00AC7282">
        <w:rPr>
          <w:rFonts w:ascii="Arial" w:eastAsia="Times New Roman" w:hAnsi="Arial" w:cs="Arial"/>
          <w:color w:val="333333"/>
          <w:sz w:val="21"/>
          <w:szCs w:val="21"/>
          <w:lang w:eastAsia="ru-RU"/>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Если работник не приступил к работе в день начала работы, установленный в соответствии с условиями, предусмотренным </w:t>
      </w:r>
      <w:proofErr w:type="spellStart"/>
      <w:r w:rsidRPr="00AC7282">
        <w:rPr>
          <w:rFonts w:ascii="Arial" w:eastAsia="Times New Roman" w:hAnsi="Arial" w:cs="Arial"/>
          <w:color w:val="333333"/>
          <w:sz w:val="21"/>
          <w:szCs w:val="21"/>
          <w:lang w:eastAsia="ru-RU"/>
        </w:rPr>
        <w:t>абз</w:t>
      </w:r>
      <w:proofErr w:type="spellEnd"/>
      <w:r w:rsidRPr="00AC7282">
        <w:rPr>
          <w:rFonts w:ascii="Arial" w:eastAsia="Times New Roman" w:hAnsi="Arial" w:cs="Arial"/>
          <w:color w:val="333333"/>
          <w:sz w:val="21"/>
          <w:szCs w:val="21"/>
          <w:lang w:eastAsia="ru-RU"/>
        </w:rPr>
        <w:t>. 1, 2 п. 13 Правил,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13. 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нормами действующего трудового законодательства и иными федеральными </w:t>
      </w:r>
      <w:hyperlink r:id="rId11" w:history="1">
        <w:r w:rsidRPr="00AC7282">
          <w:rPr>
            <w:rFonts w:ascii="Arial" w:eastAsia="Times New Roman" w:hAnsi="Arial" w:cs="Arial"/>
            <w:color w:val="0000FF"/>
            <w:sz w:val="21"/>
            <w:szCs w:val="21"/>
            <w:u w:val="single"/>
            <w:lang w:eastAsia="ru-RU"/>
          </w:rPr>
          <w:t>законами</w:t>
        </w:r>
      </w:hyperlink>
      <w:r w:rsidRPr="00AC7282">
        <w:rPr>
          <w:rFonts w:ascii="Arial" w:eastAsia="Times New Roman" w:hAnsi="Arial" w:cs="Arial"/>
          <w:color w:val="333333"/>
          <w:sz w:val="21"/>
          <w:szCs w:val="21"/>
          <w:lang w:eastAsia="ru-RU"/>
        </w:rPr>
        <w:t>.</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14. При заключении трудового договора срок испытания Работнику устанавливается в течение 3 (трех) месяцев в целях проверки его соответствия занимаемой должности. Условия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В период испытания на Работника распространяются положения Трудового Кодекса Российской Федерации, законов, иных нормативных правовых актов, локальных нормативных актов, содержащих нормы трудового права, коллективного договора, соглашения.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15. Испытание при приеме на работу не устанавливается для: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беременных женщин и женщин, имеющих детей в возрасте до полутора лет;</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 не достигших возраста восемнадцати лет;</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 избранных на выборную должность на оплачиваемую работу;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 приглашенных на работу в порядке перевода от другого работодателя по согласованию между работодателями;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 заключающих трудовой договор на срок до двух месяцев;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иных лиц в случаях, предусмотренных Трудовым </w:t>
      </w:r>
      <w:hyperlink r:id="rId12"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 коллективным договором.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16. В срок испытания не засчитывается период временной нетрудоспособности работника и другие периоды, когда он фактически отсутствовал на </w:t>
      </w:r>
      <w:proofErr w:type="spellStart"/>
      <w:r w:rsidRPr="00AC7282">
        <w:rPr>
          <w:rFonts w:ascii="Arial" w:eastAsia="Times New Roman" w:hAnsi="Arial" w:cs="Arial"/>
          <w:color w:val="333333"/>
          <w:sz w:val="21"/>
          <w:szCs w:val="21"/>
          <w:lang w:eastAsia="ru-RU"/>
        </w:rPr>
        <w:t>работе.При</w:t>
      </w:r>
      <w:proofErr w:type="spellEnd"/>
      <w:r w:rsidRPr="00AC7282">
        <w:rPr>
          <w:rFonts w:ascii="Arial" w:eastAsia="Times New Roman" w:hAnsi="Arial" w:cs="Arial"/>
          <w:color w:val="333333"/>
          <w:sz w:val="21"/>
          <w:szCs w:val="21"/>
          <w:lang w:eastAsia="ru-RU"/>
        </w:rPr>
        <w:t xml:space="preserve"> заключении трудового договора на срок от двух до шести месяцев испытание срок испытания - две недели.</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На всех Работников, проработавших свыше пяти дней, ведутся трудовые книжки, при выплате заработной платы выдаются расчетные листки.</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17. При приеме на работу Работодатель обязан ознакомить Работника правилами внутреннего трудового распорядка, Кодексом этики и служебного поведения работников органов управления социальной защиты населения и учреждений социального обслуживания, должностными инструкциями, с требованиями в области охраны труда, производственной санитарии, противопожарной безопасности, иными локальными нормативными актами, имеющими отношение к трудовой функции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18.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При неудовлетворительном результате испытания расторжение трудового договора производится без учета мнения Профсоюза и без выплаты выходного пособия.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19.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Трудовой договор, заключенный на время выполнения определенной работы, прекращается по завершении этой работы.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Работник имеет право расторгнуть трудовой договор, предупредив об этом Работодателя в письменной форме за две недели.</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По соглашению между работником и Работодателем трудовой договор, может быть, расторгнут и до истечении срока предупреждения об увольнении.</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20.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21.Прекращение трудового договора оформляется </w:t>
      </w:r>
      <w:hyperlink r:id="rId13" w:history="1">
        <w:r w:rsidRPr="00AC7282">
          <w:rPr>
            <w:rFonts w:ascii="Arial" w:eastAsia="Times New Roman" w:hAnsi="Arial" w:cs="Arial"/>
            <w:color w:val="0000FF"/>
            <w:sz w:val="21"/>
            <w:szCs w:val="21"/>
            <w:u w:val="single"/>
            <w:lang w:eastAsia="ru-RU"/>
          </w:rPr>
          <w:t>приказом</w:t>
        </w:r>
      </w:hyperlink>
      <w:r w:rsidRPr="00AC7282">
        <w:rPr>
          <w:rFonts w:ascii="Arial" w:eastAsia="Times New Roman" w:hAnsi="Arial" w:cs="Arial"/>
          <w:color w:val="333333"/>
          <w:sz w:val="21"/>
          <w:szCs w:val="21"/>
          <w:lang w:eastAsia="ru-RU"/>
        </w:rPr>
        <w:t>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22. В день прекращения трудового договора Работодатель обязан выдать работнику трудовую книжку и произвести с ним расчет.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В случае спора о размерах сумм, причитающихся работнику при увольнении, работодатель обязан в день прекращения трудового договора выплатить не оспариваемую им сумму.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23.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следующим основаниям: в случае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в случае осуждения работника к наказанию, исключающему продолжение прежней работы, в соответствии с приговором суда, вступившим в законную силу, и при увольнении женщины, срок действия трудового договора с которой был продлен до окончания беременности в соответствии с частью второй </w:t>
      </w:r>
      <w:hyperlink r:id="rId14" w:history="1">
        <w:r w:rsidRPr="00AC7282">
          <w:rPr>
            <w:rFonts w:ascii="Arial" w:eastAsia="Times New Roman" w:hAnsi="Arial" w:cs="Arial"/>
            <w:color w:val="0000FF"/>
            <w:sz w:val="21"/>
            <w:szCs w:val="21"/>
            <w:u w:val="single"/>
            <w:lang w:eastAsia="ru-RU"/>
          </w:rPr>
          <w:t>статьи 261</w:t>
        </w:r>
      </w:hyperlink>
      <w:r w:rsidRPr="00AC7282">
        <w:rPr>
          <w:rFonts w:ascii="Arial" w:eastAsia="Times New Roman" w:hAnsi="Arial" w:cs="Arial"/>
          <w:color w:val="333333"/>
          <w:sz w:val="21"/>
          <w:szCs w:val="21"/>
          <w:lang w:eastAsia="ru-RU"/>
        </w:rPr>
        <w:t> Трудового Кодекса Российской Федерации.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24. Если по истечении срока предупреждения об увольнении трудовой договор не был </w:t>
      </w:r>
      <w:proofErr w:type="gramStart"/>
      <w:r w:rsidRPr="00AC7282">
        <w:rPr>
          <w:rFonts w:ascii="Arial" w:eastAsia="Times New Roman" w:hAnsi="Arial" w:cs="Arial"/>
          <w:color w:val="333333"/>
          <w:sz w:val="21"/>
          <w:szCs w:val="21"/>
          <w:lang w:eastAsia="ru-RU"/>
        </w:rPr>
        <w:t>расторгнут</w:t>
      </w:r>
      <w:proofErr w:type="gramEnd"/>
      <w:r w:rsidRPr="00AC7282">
        <w:rPr>
          <w:rFonts w:ascii="Arial" w:eastAsia="Times New Roman" w:hAnsi="Arial" w:cs="Arial"/>
          <w:color w:val="333333"/>
          <w:sz w:val="21"/>
          <w:szCs w:val="21"/>
          <w:lang w:eastAsia="ru-RU"/>
        </w:rPr>
        <w:t xml:space="preserve"> и работник не настаивает на увольнении, то действие трудового договора продолжается.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25. Запись в трудовую книжку об основании и о причине прекращения трудового договора должна производиться в точном соответствии с формулировками, предусмотренными нормами Трудового Кодекса Российской Федерации.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26. Перевод работника может быть произведен только на работу, не противопоказанную ему по состоянию здоровья, и с письменного согласия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27. 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 в случаях предотвращения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w:t>
      </w:r>
      <w:proofErr w:type="gramStart"/>
      <w:r w:rsidRPr="00AC7282">
        <w:rPr>
          <w:rFonts w:ascii="Arial" w:eastAsia="Times New Roman" w:hAnsi="Arial" w:cs="Arial"/>
          <w:color w:val="333333"/>
          <w:sz w:val="21"/>
          <w:szCs w:val="21"/>
          <w:lang w:eastAsia="ru-RU"/>
        </w:rPr>
        <w:t>нормальные жизненные условия всего населения</w:t>
      </w:r>
      <w:proofErr w:type="gramEnd"/>
      <w:r w:rsidRPr="00AC7282">
        <w:rPr>
          <w:rFonts w:ascii="Arial" w:eastAsia="Times New Roman" w:hAnsi="Arial" w:cs="Arial"/>
          <w:color w:val="333333"/>
          <w:sz w:val="21"/>
          <w:szCs w:val="21"/>
          <w:lang w:eastAsia="ru-RU"/>
        </w:rPr>
        <w:t xml:space="preserve"> или его части;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28. 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29. Перевод работника на другую работу оформляется приказом, изданным на основании дополнительного соглашения к трудовому договору. Приказ, подписанный генеральным директором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объявляется работнику под подпись.</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color w:val="333333"/>
          <w:sz w:val="28"/>
          <w:szCs w:val="28"/>
          <w:lang w:eastAsia="ru-RU"/>
        </w:rPr>
        <w:t>III.</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b/>
          <w:bCs/>
          <w:color w:val="333333"/>
          <w:sz w:val="28"/>
          <w:szCs w:val="28"/>
          <w:lang w:eastAsia="ru-RU"/>
        </w:rPr>
        <w:t>Основные права и обязанности работников.</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color w:val="333333"/>
          <w:sz w:val="16"/>
          <w:szCs w:val="16"/>
          <w:lang w:eastAsia="ru-RU"/>
        </w:rPr>
        <w:t> </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Работник имеет право на: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заключение, изменение и расторжение трудового договора в порядке и на условиях, которые установлены Трудовым </w:t>
      </w:r>
      <w:hyperlink r:id="rId15"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предоставление ему работы, обусловленной трудовым договором;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полную достоверную информацию об условиях труда и требованиях охраны труда на рабочем месте, включая реализацию прав, предоставленных </w:t>
      </w:r>
      <w:hyperlink r:id="rId16" w:history="1">
        <w:r w:rsidRPr="00AC7282">
          <w:rPr>
            <w:rFonts w:ascii="Arial" w:eastAsia="Times New Roman" w:hAnsi="Arial" w:cs="Arial"/>
            <w:color w:val="0000FF"/>
            <w:sz w:val="21"/>
            <w:szCs w:val="21"/>
            <w:u w:val="single"/>
            <w:lang w:eastAsia="ru-RU"/>
          </w:rPr>
          <w:t>законодательством</w:t>
        </w:r>
      </w:hyperlink>
      <w:r w:rsidRPr="00AC7282">
        <w:rPr>
          <w:rFonts w:ascii="Arial" w:eastAsia="Times New Roman" w:hAnsi="Arial" w:cs="Arial"/>
          <w:color w:val="333333"/>
          <w:sz w:val="21"/>
          <w:szCs w:val="21"/>
          <w:lang w:eastAsia="ru-RU"/>
        </w:rPr>
        <w:t> о специальной оценке условий труда;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подготовку и дополнительное профессиональное образование в порядке, установленном Трудовым </w:t>
      </w:r>
      <w:hyperlink r:id="rId17"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участие в управлении организацией в предусмотренных Трудовым </w:t>
      </w:r>
      <w:hyperlink r:id="rId18"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 и коллективным договором формах;</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защиту своих трудовых прав, свобод и законных интересов всеми не запрещенными законом способами;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разрешение индивидуальных и коллективных трудовых споров, включая право на забастовку, в порядке, установленном Трудовым </w:t>
      </w:r>
      <w:hyperlink r:id="rId19"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обязательное социальное страхование в случаях, предусмотренных федеральными законами.</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2. Работник обязан:</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добросовестно исполнять свои трудовые обязанности, возложенные на него трудовым договором;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соблюдать правила внутреннего трудового распорядка;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соблюдать трудовую дисциплину;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выполнять установленные нормы труда;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соблюдать требования по охране труда и обеспечению безопасности труда;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поддерживать чистоту и порядок на своем рабочем месте, в служебных и других помещениях, соблюдать установленный порядок хранения материальных ценностей и документов;</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эффективно использовать персональные компьютеры, оргтехнику и другое оборудование, экономно и рационально использовать расходные материалы и энергию, другие материальные ресурсы, не использовать без письменного разрешения администрации оргтехнику, другое оборудование и расходные материалы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в личных целях;</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проявлять вежливость, внимательность и тактичное отношение к сотрудникам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к лицам обслуживаемых организацией;</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не использовать для выступлений и публикаций в средствах массовой информации (как в России, так и за рубежом) сведения, полученные в силу служебного положения, определенных специальными документами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как коммерческая (служебная) тайна, распространение которой может нанести вред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или его работникам;</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не передавать третьим лицам сведения и информацию о деятельности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без соответствующего разрешения руководства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 случае увольнения своевременно сдавать все материально-технические средства и документы, которые были выданы работнику для выполнения его должностных обязанностей; подтверждением отсутствия каких-либо задолженностей перед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является обходной лист (форма устанавливается администрацией), подписанный надлежащими должностными лицами;</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правильно применять средства индивидуальной и коллективной защиты;</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 проходить обязательные предварительные (при поступлении на работу) и </w:t>
      </w:r>
      <w:proofErr w:type="gramStart"/>
      <w:r w:rsidRPr="00AC7282">
        <w:rPr>
          <w:rFonts w:ascii="Arial" w:eastAsia="Times New Roman" w:hAnsi="Arial" w:cs="Arial"/>
          <w:color w:val="333333"/>
          <w:sz w:val="21"/>
          <w:szCs w:val="21"/>
          <w:lang w:eastAsia="ru-RU"/>
        </w:rPr>
        <w:t>периодические  медицинские</w:t>
      </w:r>
      <w:proofErr w:type="gramEnd"/>
      <w:r w:rsidRPr="00AC7282">
        <w:rPr>
          <w:rFonts w:ascii="Arial" w:eastAsia="Times New Roman" w:hAnsi="Arial" w:cs="Arial"/>
          <w:color w:val="333333"/>
          <w:sz w:val="21"/>
          <w:szCs w:val="21"/>
          <w:lang w:eastAsia="ru-RU"/>
        </w:rPr>
        <w:t xml:space="preserve">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Российской Федерации и иными федеральными законами.</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Разрешение на оставление рабочего места может быть дано Работодателем, в частности, в следующих случаях:</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заболевшее на рабочем месте лицо должно отправиться домой;</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возникшие неожиданно серьезные события в семье;</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обязательный вызов работника в государственное учреждение, в судебные и правоохранительные органы, военкомат;</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посещение по специальному вызову врача-специалиста;</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экзамены профессионального характера;</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Об отсутствии на работе вследствие заболевания, кроме случаев непреодолимой силы, необходимо сообщать непосредственному руководству всеми доступными средствами (через родственников, по телефону и т. п.);</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4.</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Запрещается появляться на работе в состоянии алкогольного, наркотического опьянения.</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5. Круг обязанностей, которые выполняет каждый работник по своей специальности, квалификации, должности, определяется трудовым договором, должностной инструкцией, локальными актами, действующими в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16"/>
          <w:szCs w:val="16"/>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IV.</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Основные права и обязанности Работодателя.</w:t>
      </w:r>
    </w:p>
    <w:p w:rsidR="00AC7282" w:rsidRPr="00AC7282" w:rsidRDefault="00AC7282" w:rsidP="00AC7282">
      <w:pPr>
        <w:shd w:val="clear" w:color="auto" w:fill="FFFFFF"/>
        <w:spacing w:after="150" w:line="240" w:lineRule="auto"/>
        <w:ind w:left="120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AC7282" w:rsidRPr="00AC7282" w:rsidRDefault="00AC7282" w:rsidP="00AC7282">
      <w:pPr>
        <w:shd w:val="clear" w:color="auto" w:fill="FFFFFF"/>
        <w:spacing w:after="150" w:line="240" w:lineRule="auto"/>
        <w:ind w:left="1068" w:hanging="360"/>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Работодатель обязан:</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предоставлять работникам работу, обусловленную трудовым договором;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обеспечивать безопасность и условия труда, соответствующие государственным нормативным требованиям охраны труда;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обеспечивать работникам равную оплату за труд равной ценности;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создавать условия, обеспечивающие участие работников в управлении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в предусмотренных Трудовым </w:t>
      </w:r>
      <w:hyperlink r:id="rId20"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 и коллективным договором формах;</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обеспечивать бытовые нужды работников, связанные с исполнением ими трудовых обязанностей;</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осуществлять обязательное социальное страхование работников в порядке, установленном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исполнять иные обязанности, предусмотренные трудовым законодательством, в том числе </w:t>
      </w:r>
      <w:hyperlink r:id="rId21" w:history="1">
        <w:r w:rsidRPr="00AC7282">
          <w:rPr>
            <w:rFonts w:ascii="Arial" w:eastAsia="Times New Roman" w:hAnsi="Arial" w:cs="Arial"/>
            <w:color w:val="0000FF"/>
            <w:sz w:val="21"/>
            <w:szCs w:val="21"/>
            <w:u w:val="single"/>
            <w:lang w:eastAsia="ru-RU"/>
          </w:rPr>
          <w:t>законодательством</w:t>
        </w:r>
      </w:hyperlink>
      <w:r w:rsidRPr="00AC7282">
        <w:rPr>
          <w:rFonts w:ascii="Arial" w:eastAsia="Times New Roman" w:hAnsi="Arial" w:cs="Arial"/>
          <w:color w:val="333333"/>
          <w:sz w:val="21"/>
          <w:szCs w:val="21"/>
          <w:lang w:eastAsia="ru-RU"/>
        </w:rPr>
        <w:t>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-правильно организовывать труд работников на закрепленных за ними рабочих местах, обеспечив необходимыми принадлежностями и оргтехникой, создавая здоровые и безопасные условия труда, соответствующие правилам по охране;</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осуществляя свои обязанности, стремиться к созданию высокопрофессионального работоспособного коллектива, развитию корпоративных отношений среди работников, их заинтересованности и укреплении деятельности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Работодатель имеет право:</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заключать, изменять и расторгать трудовые договоры с работниками в порядке и на условиях, которые установлены Трудовым </w:t>
      </w:r>
      <w:hyperlink r:id="rId22"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поощрять работников за добросовестный эффективный труд;</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принимать локальные нормативные акты;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создавать объединения работодателей в целях представительства и защиты своих интересов и вступать в них;</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Трудовым Кодексом Российской Федерации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поощрять Работников за добросовестный и эффективный труд.</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V.</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Рабочее время и его использование.</w:t>
      </w:r>
    </w:p>
    <w:p w:rsidR="00AC7282" w:rsidRPr="00AC7282" w:rsidRDefault="00AC7282" w:rsidP="00AC7282">
      <w:pPr>
        <w:shd w:val="clear" w:color="auto" w:fill="FFFFFF"/>
        <w:spacing w:after="150" w:line="240" w:lineRule="auto"/>
        <w:ind w:left="120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Продолжительность рабочего времени определяется графиком сменности, установленным с соблюдением установленной продолжительности рабочего времени и утвержденным Работодателем.</w:t>
      </w:r>
    </w:p>
    <w:p w:rsidR="00AC7282" w:rsidRPr="00AC7282" w:rsidRDefault="00AC7282" w:rsidP="00AC7282">
      <w:pPr>
        <w:shd w:val="clear" w:color="auto" w:fill="FFFFFF"/>
        <w:spacing w:after="150" w:line="240" w:lineRule="auto"/>
        <w:ind w:firstLine="567"/>
        <w:rPr>
          <w:rFonts w:ascii="Arial" w:eastAsia="Times New Roman" w:hAnsi="Arial" w:cs="Arial"/>
          <w:color w:val="333333"/>
          <w:sz w:val="21"/>
          <w:szCs w:val="21"/>
          <w:lang w:eastAsia="ru-RU"/>
        </w:rPr>
      </w:pPr>
      <w:r w:rsidRPr="00AC7282">
        <w:rPr>
          <w:rFonts w:ascii="Arial" w:eastAsia="Times New Roman" w:hAnsi="Arial" w:cs="Arial"/>
          <w:color w:val="333333"/>
          <w:sz w:val="16"/>
          <w:szCs w:val="16"/>
          <w:lang w:eastAsia="ru-RU"/>
        </w:rPr>
        <w:t>   </w:t>
      </w:r>
      <w:r w:rsidRPr="00AC7282">
        <w:rPr>
          <w:rFonts w:ascii="Arial" w:eastAsia="Times New Roman" w:hAnsi="Arial" w:cs="Arial"/>
          <w:color w:val="333333"/>
          <w:sz w:val="21"/>
          <w:szCs w:val="21"/>
          <w:lang w:eastAsia="ru-RU"/>
        </w:rPr>
        <w:t>Продолжительность рабочей недели для работников Организации может составлять не более 40 часов в неделю.</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С целью обеспечения бесперебойного функционирования учреждения в исключительных случаях, работники могут быть привлечены к работе в нерабочие и праздничные дни на основании письменного Приказа Работодателя с оплатой в соответствии Трудовым Кодексом Российской Федерации.</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При приеме на работу сокращенная продолжительность рабочего времени устанавливается:</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для работников, являющихся инвалидами I или II группы, - не более 35 часов в неделю;</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При приеме на работу или в течение действия трудовых отношений по соглашению между Работодателем и Работником может устанавливаться неполное рабочее время. Режим неполного рабочего времени устанавливается как без ограничения срока, так и на любой согласованный Работодателем и Работником срок.</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bookmarkStart w:id="3" w:name="Par14"/>
      <w:bookmarkEnd w:id="3"/>
      <w:r w:rsidRPr="00AC7282">
        <w:rPr>
          <w:rFonts w:ascii="Arial" w:eastAsia="Times New Roman" w:hAnsi="Arial" w:cs="Arial"/>
          <w:color w:val="333333"/>
          <w:sz w:val="21"/>
          <w:szCs w:val="21"/>
          <w:lang w:eastAsia="ru-RU"/>
        </w:rPr>
        <w:t>3.1. Работодатель обязан установить неполное рабочее время по просьбе работников следующим категориям работников:</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беременным женщинам;</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одному из родителей (опекуну, попечителю), имеющему ребенка в возрасте до 14 лет (ребенка-инвалида в возрасте до 18 лет);</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лицу, осуществляющему уход за больным членом семьи в соответствии с медицинским заключением, выданным в установленном порядке;</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3.2. Неполное рабочее время устанавливается на удобный для работников, указанных в </w:t>
      </w:r>
      <w:hyperlink r:id="rId23" w:anchor="Par14" w:history="1">
        <w:r w:rsidRPr="00AC7282">
          <w:rPr>
            <w:rFonts w:ascii="Arial" w:eastAsia="Times New Roman" w:hAnsi="Arial" w:cs="Arial"/>
            <w:color w:val="0000FF"/>
            <w:sz w:val="21"/>
            <w:szCs w:val="21"/>
            <w:u w:val="single"/>
            <w:lang w:eastAsia="ru-RU"/>
          </w:rPr>
          <w:t>п.</w:t>
        </w:r>
      </w:hyperlink>
      <w:r w:rsidRPr="00AC7282">
        <w:rPr>
          <w:rFonts w:ascii="Arial" w:eastAsia="Times New Roman" w:hAnsi="Arial" w:cs="Arial"/>
          <w:color w:val="333333"/>
          <w:sz w:val="21"/>
          <w:szCs w:val="21"/>
          <w:lang w:eastAsia="ru-RU"/>
        </w:rPr>
        <w:t> </w:t>
      </w:r>
      <w:proofErr w:type="gramStart"/>
      <w:r w:rsidRPr="00AC7282">
        <w:rPr>
          <w:rFonts w:ascii="Arial" w:eastAsia="Times New Roman" w:hAnsi="Arial" w:cs="Arial"/>
          <w:color w:val="333333"/>
          <w:sz w:val="21"/>
          <w:szCs w:val="21"/>
          <w:lang w:eastAsia="ru-RU"/>
        </w:rPr>
        <w:t>3.1.,</w:t>
      </w:r>
      <w:proofErr w:type="gramEnd"/>
      <w:r w:rsidRPr="00AC7282">
        <w:rPr>
          <w:rFonts w:ascii="Arial" w:eastAsia="Times New Roman" w:hAnsi="Arial" w:cs="Arial"/>
          <w:color w:val="333333"/>
          <w:sz w:val="21"/>
          <w:szCs w:val="21"/>
          <w:lang w:eastAsia="ru-RU"/>
        </w:rPr>
        <w:t xml:space="preserve"> срок, но не более чем на период наличия обстоятельств, явившихся основанием для его обязательного установления. При этом измененный режим рабочего времени и времени отдыха (в том числе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работы у Работодателя.</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4. Максимальная продолжительность ежедневной работы предусмотрена для следующих лиц:</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работников в возрасте от 15 до 16 лет - пять часов;</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работников в возрасте от 16 до 18 лет - семь часов;</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учащихся, совмещающих учебу с работой:</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от 14 до 16 лет - два с половиной часа;</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от 16 до 18 лет - четыре часа;</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инвалидов - в соответствии с медицинским заключением.</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bookmarkStart w:id="4" w:name="Par27"/>
      <w:bookmarkEnd w:id="4"/>
      <w:r w:rsidRPr="00AC7282">
        <w:rPr>
          <w:rFonts w:ascii="Arial" w:eastAsia="Times New Roman" w:hAnsi="Arial" w:cs="Arial"/>
          <w:color w:val="333333"/>
          <w:sz w:val="21"/>
          <w:szCs w:val="21"/>
          <w:lang w:eastAsia="ru-RU"/>
        </w:rPr>
        <w:t>5. Для работников, работающих по совместительству, продолжительность рабочего дня не должна превышать четырех часов в день.</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bookmarkStart w:id="5" w:name="Par28"/>
      <w:bookmarkEnd w:id="5"/>
      <w:r w:rsidRPr="00AC7282">
        <w:rPr>
          <w:rFonts w:ascii="Arial" w:eastAsia="Times New Roman" w:hAnsi="Arial" w:cs="Arial"/>
          <w:color w:val="333333"/>
          <w:sz w:val="21"/>
          <w:szCs w:val="21"/>
          <w:lang w:eastAsia="ru-RU"/>
        </w:rPr>
        <w:t>5.1. Если Работник по основному месту работы свободен от исполнения трудовых обязанностей, он может работать по совместительству полный рабочий день. 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5.2. Указанные в </w:t>
      </w:r>
      <w:hyperlink r:id="rId24" w:anchor="Par27" w:history="1">
        <w:r w:rsidRPr="00AC7282">
          <w:rPr>
            <w:rFonts w:ascii="Arial" w:eastAsia="Times New Roman" w:hAnsi="Arial" w:cs="Arial"/>
            <w:color w:val="0000FF"/>
            <w:sz w:val="21"/>
            <w:szCs w:val="21"/>
            <w:u w:val="single"/>
            <w:lang w:eastAsia="ru-RU"/>
          </w:rPr>
          <w:t>п. 5</w:t>
        </w:r>
      </w:hyperlink>
      <w:r w:rsidRPr="00AC7282">
        <w:rPr>
          <w:rFonts w:ascii="Arial" w:eastAsia="Times New Roman" w:hAnsi="Arial" w:cs="Arial"/>
          <w:color w:val="333333"/>
          <w:sz w:val="21"/>
          <w:szCs w:val="21"/>
          <w:lang w:eastAsia="ru-RU"/>
        </w:rPr>
        <w:t> и </w:t>
      </w:r>
      <w:hyperlink r:id="rId25" w:anchor="Par28" w:history="1">
        <w:r w:rsidRPr="00AC7282">
          <w:rPr>
            <w:rFonts w:ascii="Arial" w:eastAsia="Times New Roman" w:hAnsi="Arial" w:cs="Arial"/>
            <w:color w:val="0000FF"/>
            <w:sz w:val="21"/>
            <w:szCs w:val="21"/>
            <w:u w:val="single"/>
            <w:lang w:eastAsia="ru-RU"/>
          </w:rPr>
          <w:t>5.1</w:t>
        </w:r>
      </w:hyperlink>
      <w:r w:rsidRPr="00AC7282">
        <w:rPr>
          <w:rFonts w:ascii="Arial" w:eastAsia="Times New Roman" w:hAnsi="Arial" w:cs="Arial"/>
          <w:color w:val="333333"/>
          <w:sz w:val="21"/>
          <w:szCs w:val="21"/>
          <w:lang w:eastAsia="ru-RU"/>
        </w:rPr>
        <w:t> ограничения продолжительности рабочего времени при работе по совместительству не применяются в следующих случаях:</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если по основному месту работы Работник приостановил работу в связи с задержкой выплаты заработной платы;</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если по основному месту работы Работник отстранен от работы в соответствии с медицинским заключением.</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6. 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7. 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при необходимости выполнить сверхурочную работу;</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если Работник работает на условиях ненормированного рабочего дня.</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7.1. 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Работодатель вправе привлекать Работника к сверхурочной работе без его согласия в следующих случаях:</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т.е. в случае бедствия или угрозы бедствия (пожары, наводнения, голод, землетрясения, эпидемии или эпизоотии) и в иных случаях, ставящих под угрозу жизнь или </w:t>
      </w:r>
      <w:proofErr w:type="gramStart"/>
      <w:r w:rsidRPr="00AC7282">
        <w:rPr>
          <w:rFonts w:ascii="Arial" w:eastAsia="Times New Roman" w:hAnsi="Arial" w:cs="Arial"/>
          <w:color w:val="333333"/>
          <w:sz w:val="21"/>
          <w:szCs w:val="21"/>
          <w:lang w:eastAsia="ru-RU"/>
        </w:rPr>
        <w:t>нормальные жизненные условия всего населения</w:t>
      </w:r>
      <w:proofErr w:type="gramEnd"/>
      <w:r w:rsidRPr="00AC7282">
        <w:rPr>
          <w:rFonts w:ascii="Arial" w:eastAsia="Times New Roman" w:hAnsi="Arial" w:cs="Arial"/>
          <w:color w:val="333333"/>
          <w:sz w:val="21"/>
          <w:szCs w:val="21"/>
          <w:lang w:eastAsia="ru-RU"/>
        </w:rPr>
        <w:t xml:space="preserve"> или его части.</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7.2. Режим ненормированного рабочего дня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Условие о режиме ненормированного рабочего дня обязательно включается в трудовой договор.</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Ненормированный рабочий день для работников, работающих на условиях неполного рабочего времени, устанавливается только при наличии в трудовом договоре условия о неполной рабочей неделе с полным рабочим днем (сменой).</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8. Работодатель ведет учет времени, фактически отработанного каждым работником, в табеле учета рабочего времени.</w:t>
      </w:r>
    </w:p>
    <w:p w:rsidR="00AC7282" w:rsidRPr="00AC7282" w:rsidRDefault="00AC7282" w:rsidP="00AC7282">
      <w:pPr>
        <w:shd w:val="clear" w:color="auto" w:fill="FFFFFF"/>
        <w:spacing w:after="150" w:line="240" w:lineRule="auto"/>
        <w:ind w:firstLine="72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9. Работнику запрещается оставлять рабочее место до прихода сменяющего работника. В случае неявки такового, работник докладывает об этом дежурной медицинской сестре, которая несет ответственность за уход младшего медицинского персонала со своего рабочего места до прихода сменяющего работника. В случае присутствия непосредственного руководителя – докладывается ему, который обязан немедленно принять меры к замене сменяемого другим работником.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xml:space="preserve">   10. Оплачиваемый отпуск должен предоставляться работнику ежегодно. Очередность предоставления оплачиваемых отпусков определяется ежегодно в соответствии с графиком отпусков, утверждаемым </w:t>
      </w:r>
      <w:proofErr w:type="gramStart"/>
      <w:r w:rsidRPr="00AC7282">
        <w:rPr>
          <w:rFonts w:ascii="Arial" w:eastAsia="Times New Roman" w:hAnsi="Arial" w:cs="Arial"/>
          <w:color w:val="333333"/>
          <w:sz w:val="21"/>
          <w:szCs w:val="21"/>
          <w:lang w:eastAsia="ru-RU"/>
        </w:rPr>
        <w:t>Работодателем  не</w:t>
      </w:r>
      <w:proofErr w:type="gramEnd"/>
      <w:r w:rsidRPr="00AC7282">
        <w:rPr>
          <w:rFonts w:ascii="Arial" w:eastAsia="Times New Roman" w:hAnsi="Arial" w:cs="Arial"/>
          <w:color w:val="333333"/>
          <w:sz w:val="21"/>
          <w:szCs w:val="21"/>
          <w:lang w:eastAsia="ru-RU"/>
        </w:rPr>
        <w:t xml:space="preserve"> позднее чем за две недели до наступления календарного года. График отпусков обязателен как для работодателя, так и для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О времени начала отпуска работник должен быть извещен под роспись не позднее чем за две недели до его начала.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Отдельным категориям работников в случаях, предусмотренных Трудовым Кодексом Российской Федерации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  Продолжительность ежегодного оплачиваемого отпуска составляет 28 календарных дней. </w:t>
      </w:r>
      <w:bookmarkStart w:id="6" w:name="Par0"/>
      <w:bookmarkEnd w:id="6"/>
      <w:r w:rsidRPr="00AC7282">
        <w:rPr>
          <w:rFonts w:ascii="Arial" w:eastAsia="Times New Roman" w:hAnsi="Arial" w:cs="Arial"/>
          <w:color w:val="333333"/>
          <w:sz w:val="21"/>
          <w:szCs w:val="21"/>
          <w:lang w:eastAsia="ru-RU"/>
        </w:rPr>
        <w:t>Ежегодный дополнительный оплачиваемый отпуск предоставляется работникам, условия труда на рабочих местах которых по результатам </w:t>
      </w:r>
      <w:hyperlink r:id="rId26" w:history="1">
        <w:r w:rsidRPr="00AC7282">
          <w:rPr>
            <w:rFonts w:ascii="Arial" w:eastAsia="Times New Roman" w:hAnsi="Arial" w:cs="Arial"/>
            <w:color w:val="0000FF"/>
            <w:sz w:val="21"/>
            <w:szCs w:val="21"/>
            <w:u w:val="single"/>
            <w:lang w:eastAsia="ru-RU"/>
          </w:rPr>
          <w:t>специальной оценки</w:t>
        </w:r>
      </w:hyperlink>
      <w:r w:rsidRPr="00AC7282">
        <w:rPr>
          <w:rFonts w:ascii="Arial" w:eastAsia="Times New Roman" w:hAnsi="Arial" w:cs="Arial"/>
          <w:color w:val="333333"/>
          <w:sz w:val="21"/>
          <w:szCs w:val="21"/>
          <w:lang w:eastAsia="ru-RU"/>
        </w:rPr>
        <w:t> условий труда отнесены к вредным условиям труда 2, 3 или 4 степени либо опасным условиям труда. Продолжительность ежегодного дополнительного оплачиваемого отпуска работникам, условия труда на рабочих местах которых по результатам </w:t>
      </w:r>
      <w:hyperlink r:id="rId27" w:history="1">
        <w:r w:rsidRPr="00AC7282">
          <w:rPr>
            <w:rFonts w:ascii="Arial" w:eastAsia="Times New Roman" w:hAnsi="Arial" w:cs="Arial"/>
            <w:color w:val="0000FF"/>
            <w:sz w:val="21"/>
            <w:szCs w:val="21"/>
            <w:u w:val="single"/>
            <w:lang w:eastAsia="ru-RU"/>
          </w:rPr>
          <w:t>специальной оценки</w:t>
        </w:r>
      </w:hyperlink>
      <w:r w:rsidRPr="00AC7282">
        <w:rPr>
          <w:rFonts w:ascii="Arial" w:eastAsia="Times New Roman" w:hAnsi="Arial" w:cs="Arial"/>
          <w:color w:val="333333"/>
          <w:sz w:val="21"/>
          <w:szCs w:val="21"/>
          <w:lang w:eastAsia="ru-RU"/>
        </w:rPr>
        <w:t> условий труда отнесены к вредным условиям труда 2, 3 или 4 степени либо опасным условиям труда, составляет 7 календарных дней.</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12.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13. Работодатель обязуется в указанный срок довести до сведения всех работников график ежегодных оплачиваемых отпусков.</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14. Ночное время – с 22 часов до 6 часов. В связи с необходимостью оказания медицинской помощи в Учреждении продолжительность работы в ночное время не сокращается. Оплата работы в ночное время производится дополнительно в размере 50 % от должностного оклада за каждый час работы.</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VI.</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Режим работы.</w:t>
      </w:r>
    </w:p>
    <w:p w:rsidR="00AC7282" w:rsidRPr="00AC7282" w:rsidRDefault="00AC7282" w:rsidP="00AC7282">
      <w:pPr>
        <w:shd w:val="clear" w:color="auto" w:fill="FFFFFF"/>
        <w:spacing w:after="150" w:line="240" w:lineRule="auto"/>
        <w:ind w:left="36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В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введен суммированный учет рабочего времени. Учетный период – один год. Перерыв для отдыха и питания 30 минут, который не входит в рабочее время.</w:t>
      </w:r>
    </w:p>
    <w:p w:rsidR="00AC7282" w:rsidRPr="00AC7282" w:rsidRDefault="00AC7282" w:rsidP="00AC7282">
      <w:pPr>
        <w:shd w:val="clear" w:color="auto" w:fill="FFFFFF"/>
        <w:spacing w:after="150" w:line="240" w:lineRule="auto"/>
        <w:ind w:left="360"/>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u w:val="single"/>
          <w:lang w:eastAsia="ru-RU"/>
        </w:rPr>
        <w:t>Устанавливается следующий режим работы:</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b/>
          <w:bCs/>
          <w:i/>
          <w:iCs/>
          <w:color w:val="333333"/>
          <w:sz w:val="21"/>
          <w:szCs w:val="21"/>
          <w:lang w:eastAsia="ru-RU"/>
        </w:rPr>
        <w:t>1. </w:t>
      </w:r>
      <w:r w:rsidRPr="00AC7282">
        <w:rPr>
          <w:rFonts w:ascii="Arial" w:eastAsia="Times New Roman" w:hAnsi="Arial" w:cs="Arial"/>
          <w:b/>
          <w:bCs/>
          <w:color w:val="333333"/>
          <w:sz w:val="21"/>
          <w:szCs w:val="21"/>
          <w:lang w:eastAsia="ru-RU"/>
        </w:rPr>
        <w:t xml:space="preserve">По пятидневной 40 </w:t>
      </w:r>
      <w:proofErr w:type="gramStart"/>
      <w:r w:rsidRPr="00AC7282">
        <w:rPr>
          <w:rFonts w:ascii="Arial" w:eastAsia="Times New Roman" w:hAnsi="Arial" w:cs="Arial"/>
          <w:b/>
          <w:bCs/>
          <w:color w:val="333333"/>
          <w:sz w:val="21"/>
          <w:szCs w:val="21"/>
          <w:lang w:eastAsia="ru-RU"/>
        </w:rPr>
        <w:t>часовой  рабочей</w:t>
      </w:r>
      <w:proofErr w:type="gramEnd"/>
      <w:r w:rsidRPr="00AC7282">
        <w:rPr>
          <w:rFonts w:ascii="Arial" w:eastAsia="Times New Roman" w:hAnsi="Arial" w:cs="Arial"/>
          <w:b/>
          <w:bCs/>
          <w:color w:val="333333"/>
          <w:sz w:val="21"/>
          <w:szCs w:val="21"/>
          <w:lang w:eastAsia="ru-RU"/>
        </w:rPr>
        <w:t xml:space="preserve"> неделе :</w:t>
      </w:r>
    </w:p>
    <w:tbl>
      <w:tblPr>
        <w:tblW w:w="9915" w:type="dxa"/>
        <w:tblInd w:w="-15" w:type="dxa"/>
        <w:shd w:val="clear" w:color="auto" w:fill="FFFFFF"/>
        <w:tblCellMar>
          <w:left w:w="0" w:type="dxa"/>
          <w:right w:w="0" w:type="dxa"/>
        </w:tblCellMar>
        <w:tblLook w:val="04A0" w:firstRow="1" w:lastRow="0" w:firstColumn="1" w:lastColumn="0" w:noHBand="0" w:noVBand="1"/>
      </w:tblPr>
      <w:tblGrid>
        <w:gridCol w:w="5746"/>
        <w:gridCol w:w="4169"/>
      </w:tblGrid>
      <w:tr w:rsidR="00AC7282" w:rsidRPr="00AC7282" w:rsidTr="00AC7282">
        <w:tc>
          <w:tcPr>
            <w:tcW w:w="5748"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Начало работы</w:t>
            </w:r>
          </w:p>
        </w:tc>
        <w:tc>
          <w:tcPr>
            <w:tcW w:w="41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в 08:30 часов.</w:t>
            </w:r>
          </w:p>
        </w:tc>
      </w:tr>
      <w:tr w:rsidR="00AC7282" w:rsidRPr="00AC7282" w:rsidTr="00AC7282">
        <w:tc>
          <w:tcPr>
            <w:tcW w:w="574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Перерыв для отдыха и питания</w:t>
            </w:r>
          </w:p>
        </w:tc>
        <w:tc>
          <w:tcPr>
            <w:tcW w:w="41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13:00 до 13:30 часов.</w:t>
            </w:r>
          </w:p>
        </w:tc>
      </w:tr>
      <w:tr w:rsidR="00AC7282" w:rsidRPr="00AC7282" w:rsidTr="00AC7282">
        <w:tc>
          <w:tcPr>
            <w:tcW w:w="574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Окончание работы</w:t>
            </w:r>
          </w:p>
        </w:tc>
        <w:tc>
          <w:tcPr>
            <w:tcW w:w="41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в 17:30 часов.</w:t>
            </w:r>
          </w:p>
        </w:tc>
      </w:tr>
      <w:tr w:rsidR="00AC7282" w:rsidRPr="00AC7282" w:rsidTr="00AC7282">
        <w:tc>
          <w:tcPr>
            <w:tcW w:w="574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Пятница сокращенный рабочий день на 1 час.</w:t>
            </w:r>
          </w:p>
        </w:tc>
        <w:tc>
          <w:tcPr>
            <w:tcW w:w="41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 xml:space="preserve">Окончание работы в </w:t>
            </w:r>
            <w:proofErr w:type="gramStart"/>
            <w:r w:rsidRPr="00AC7282">
              <w:rPr>
                <w:rFonts w:ascii="Times New Roman" w:eastAsia="Times New Roman" w:hAnsi="Times New Roman" w:cs="Times New Roman"/>
                <w:color w:val="333333"/>
                <w:sz w:val="24"/>
                <w:szCs w:val="24"/>
                <w:lang w:eastAsia="ru-RU"/>
              </w:rPr>
              <w:t>16:00  часов</w:t>
            </w:r>
            <w:proofErr w:type="gramEnd"/>
            <w:r w:rsidRPr="00AC7282">
              <w:rPr>
                <w:rFonts w:ascii="Times New Roman" w:eastAsia="Times New Roman" w:hAnsi="Times New Roman" w:cs="Times New Roman"/>
                <w:color w:val="333333"/>
                <w:sz w:val="24"/>
                <w:szCs w:val="24"/>
                <w:lang w:eastAsia="ru-RU"/>
              </w:rPr>
              <w:t>.</w:t>
            </w:r>
          </w:p>
        </w:tc>
      </w:tr>
      <w:tr w:rsidR="00AC7282" w:rsidRPr="00AC7282" w:rsidTr="00AC7282">
        <w:tc>
          <w:tcPr>
            <w:tcW w:w="574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Выходные дни</w:t>
            </w:r>
          </w:p>
        </w:tc>
        <w:tc>
          <w:tcPr>
            <w:tcW w:w="417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суббота, воскресенье.</w:t>
            </w:r>
          </w:p>
        </w:tc>
      </w:tr>
      <w:tr w:rsidR="00AC7282" w:rsidRPr="00AC7282" w:rsidTr="00AC7282">
        <w:tc>
          <w:tcPr>
            <w:tcW w:w="9919"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В предпраздничные дни время рабочего дня сокращается на 1 час.</w:t>
            </w:r>
          </w:p>
        </w:tc>
      </w:tr>
    </w:tbl>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b/>
          <w:bCs/>
          <w:i/>
          <w:iCs/>
          <w:color w:val="333333"/>
          <w:sz w:val="21"/>
          <w:szCs w:val="21"/>
          <w:lang w:eastAsia="ru-RU"/>
        </w:rPr>
        <w:t> </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lang w:eastAsia="ru-RU"/>
        </w:rPr>
        <w:t>   2.Устанавливается рабочая неделя из расчета 40 часов в неделю с предоставлением выходных дней по графику сменности. График для специалистов по уходу составляется с учетом месячной нормы труда, в зависимости от нормы часов, установленной производственным календарем. Продолжительность смены до 12 часов (включительно). Оплата труда за фактически отработанное время:</w:t>
      </w:r>
    </w:p>
    <w:tbl>
      <w:tblPr>
        <w:tblW w:w="9600" w:type="dxa"/>
        <w:tblInd w:w="-15" w:type="dxa"/>
        <w:shd w:val="clear" w:color="auto" w:fill="FFFFFF"/>
        <w:tblCellMar>
          <w:left w:w="0" w:type="dxa"/>
          <w:right w:w="0" w:type="dxa"/>
        </w:tblCellMar>
        <w:tblLook w:val="04A0" w:firstRow="1" w:lastRow="0" w:firstColumn="1" w:lastColumn="0" w:noHBand="0" w:noVBand="1"/>
      </w:tblPr>
      <w:tblGrid>
        <w:gridCol w:w="4807"/>
        <w:gridCol w:w="4793"/>
      </w:tblGrid>
      <w:tr w:rsidR="00AC7282" w:rsidRPr="00AC7282" w:rsidTr="00AC7282">
        <w:tc>
          <w:tcPr>
            <w:tcW w:w="480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Начало работы</w:t>
            </w:r>
          </w:p>
        </w:tc>
        <w:tc>
          <w:tcPr>
            <w:tcW w:w="4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в 07:00 часов.</w:t>
            </w:r>
          </w:p>
        </w:tc>
      </w:tr>
      <w:tr w:rsidR="00AC7282" w:rsidRPr="00AC7282" w:rsidTr="00AC7282">
        <w:tc>
          <w:tcPr>
            <w:tcW w:w="4807"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Перерыв для отдыха и питания</w:t>
            </w:r>
          </w:p>
        </w:tc>
        <w:tc>
          <w:tcPr>
            <w:tcW w:w="4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12:30 до 13:00 часов.</w:t>
            </w:r>
          </w:p>
        </w:tc>
      </w:tr>
      <w:tr w:rsidR="00AC7282" w:rsidRPr="00AC7282" w:rsidTr="00AC7282">
        <w:tc>
          <w:tcPr>
            <w:tcW w:w="0" w:type="auto"/>
            <w:vMerge/>
            <w:tcBorders>
              <w:top w:val="nil"/>
              <w:left w:val="single" w:sz="8" w:space="0" w:color="000000"/>
              <w:bottom w:val="single" w:sz="8" w:space="0" w:color="000000"/>
              <w:right w:val="nil"/>
            </w:tcBorders>
            <w:shd w:val="clear" w:color="auto" w:fill="FFFFFF"/>
            <w:vAlign w:val="center"/>
            <w:hideMark/>
          </w:tcPr>
          <w:p w:rsidR="00AC7282" w:rsidRPr="00AC7282" w:rsidRDefault="00AC7282" w:rsidP="00AC7282">
            <w:pPr>
              <w:spacing w:after="0" w:line="240" w:lineRule="auto"/>
              <w:rPr>
                <w:rFonts w:ascii="Times New Roman" w:eastAsia="Times New Roman" w:hAnsi="Times New Roman" w:cs="Times New Roman"/>
                <w:color w:val="333333"/>
                <w:sz w:val="24"/>
                <w:szCs w:val="24"/>
                <w:lang w:eastAsia="ru-RU"/>
              </w:rPr>
            </w:pPr>
          </w:p>
        </w:tc>
        <w:tc>
          <w:tcPr>
            <w:tcW w:w="4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15:00 до 15:30 часов.</w:t>
            </w:r>
          </w:p>
        </w:tc>
      </w:tr>
    </w:tbl>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lang w:eastAsia="ru-RU"/>
        </w:rPr>
        <w:t>3</w:t>
      </w:r>
      <w:r w:rsidRPr="00AC7282">
        <w:rPr>
          <w:rFonts w:ascii="Arial" w:eastAsia="Times New Roman" w:hAnsi="Arial" w:cs="Arial"/>
          <w:b/>
          <w:bCs/>
          <w:i/>
          <w:iCs/>
          <w:color w:val="333333"/>
          <w:sz w:val="21"/>
          <w:szCs w:val="21"/>
          <w:lang w:eastAsia="ru-RU"/>
        </w:rPr>
        <w:t>.</w:t>
      </w:r>
      <w:r w:rsidRPr="00AC7282">
        <w:rPr>
          <w:rFonts w:ascii="Arial" w:eastAsia="Times New Roman" w:hAnsi="Arial" w:cs="Arial"/>
          <w:b/>
          <w:bCs/>
          <w:color w:val="333333"/>
          <w:sz w:val="21"/>
          <w:szCs w:val="21"/>
          <w:lang w:eastAsia="ru-RU"/>
        </w:rPr>
        <w:t>Устанавливается рабочая неделя из расчета 40 часов в неделю с предоставлением выходных дней по скользящему гибкому графику сменности. Начало и окончание рабочей смены, чередование смен по гибкому сменному графику работы. График для специалистов по уходу составляется с учетом месячной нормы труда, в зависимости от нормы часов, установленной производственным календарем. Продолжительность смены до 24 часов (включительно). Оплата труда за фактически отработанное время:</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lang w:eastAsia="ru-RU"/>
        </w:rPr>
        <w:t> </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b/>
          <w:bCs/>
          <w:i/>
          <w:iCs/>
          <w:color w:val="333333"/>
          <w:sz w:val="21"/>
          <w:szCs w:val="21"/>
          <w:lang w:eastAsia="ru-RU"/>
        </w:rPr>
        <w:t>Разделение суток на две смены:</w:t>
      </w:r>
      <w:r w:rsidRPr="00AC7282">
        <w:rPr>
          <w:rFonts w:ascii="Arial" w:eastAsia="Times New Roman" w:hAnsi="Arial" w:cs="Arial"/>
          <w:color w:val="333333"/>
          <w:sz w:val="21"/>
          <w:szCs w:val="21"/>
          <w:lang w:eastAsia="ru-RU"/>
        </w:rPr>
        <w:t>   </w:t>
      </w:r>
    </w:p>
    <w:tbl>
      <w:tblPr>
        <w:tblW w:w="9630" w:type="dxa"/>
        <w:tblInd w:w="-15" w:type="dxa"/>
        <w:shd w:val="clear" w:color="auto" w:fill="FFFFFF"/>
        <w:tblCellMar>
          <w:left w:w="0" w:type="dxa"/>
          <w:right w:w="0" w:type="dxa"/>
        </w:tblCellMar>
        <w:tblLook w:val="04A0" w:firstRow="1" w:lastRow="0" w:firstColumn="1" w:lastColumn="0" w:noHBand="0" w:noVBand="1"/>
      </w:tblPr>
      <w:tblGrid>
        <w:gridCol w:w="5279"/>
        <w:gridCol w:w="4351"/>
      </w:tblGrid>
      <w:tr w:rsidR="00AC7282" w:rsidRPr="00AC7282" w:rsidTr="00AC7282">
        <w:tc>
          <w:tcPr>
            <w:tcW w:w="528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Перерыв для отдыха и питания 1 смена</w:t>
            </w:r>
          </w:p>
        </w:tc>
        <w:tc>
          <w:tcPr>
            <w:tcW w:w="43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13:00 до 13:30 часов.</w:t>
            </w:r>
          </w:p>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16.00 до 16.30 часов</w:t>
            </w:r>
          </w:p>
        </w:tc>
      </w:tr>
      <w:tr w:rsidR="00AC7282" w:rsidRPr="00AC7282" w:rsidTr="00AC7282">
        <w:tc>
          <w:tcPr>
            <w:tcW w:w="528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Перерыв для отдыха и питания 2 смена</w:t>
            </w:r>
          </w:p>
        </w:tc>
        <w:tc>
          <w:tcPr>
            <w:tcW w:w="43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21:30 до 22:00 часов.</w:t>
            </w:r>
          </w:p>
          <w:p w:rsidR="00AC7282" w:rsidRPr="00AC7282" w:rsidRDefault="00AC7282" w:rsidP="00AC7282">
            <w:pPr>
              <w:spacing w:after="150" w:line="240" w:lineRule="auto"/>
              <w:jc w:val="both"/>
              <w:rPr>
                <w:rFonts w:ascii="Times New Roman" w:eastAsia="Times New Roman" w:hAnsi="Times New Roman" w:cs="Times New Roman"/>
                <w:color w:val="333333"/>
                <w:sz w:val="24"/>
                <w:szCs w:val="24"/>
                <w:lang w:eastAsia="ru-RU"/>
              </w:rPr>
            </w:pPr>
            <w:r w:rsidRPr="00AC7282">
              <w:rPr>
                <w:rFonts w:ascii="Times New Roman" w:eastAsia="Times New Roman" w:hAnsi="Times New Roman" w:cs="Times New Roman"/>
                <w:color w:val="333333"/>
                <w:sz w:val="24"/>
                <w:szCs w:val="24"/>
                <w:lang w:eastAsia="ru-RU"/>
              </w:rPr>
              <w:t>с 06.00 до 06.30 часов</w:t>
            </w:r>
          </w:p>
        </w:tc>
      </w:tr>
    </w:tbl>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4. Для работников со сменным режимом работы выходные дни предоставляются по скользящему графику, включая выходные и праздничные дни. Порядок чередования рабочих дней и выходных дней производится в соответствии с графиком работы.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5. Продолжительность непрерывного еженедельного отдыха исчисляется с момента окончания работы в последний рабочий день недели (накануне выходного дня) до момента начала работы в первый рабочий день следующей рабочей недели (после выходных дней) и зависит от графика работы (сменности), продолжительности рабочего дня. Продолжительность еженедельного непрерывного отдыха не может быть менее 42 часов.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VII.</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Оплата труда.</w:t>
      </w:r>
    </w:p>
    <w:p w:rsidR="00AC7282" w:rsidRPr="00AC7282" w:rsidRDefault="00AC7282" w:rsidP="00AC7282">
      <w:pPr>
        <w:shd w:val="clear" w:color="auto" w:fill="FFFFFF"/>
        <w:spacing w:after="150" w:line="240" w:lineRule="auto"/>
        <w:ind w:firstLine="709"/>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Заработная плата работника в соответствии с действующей в организации системой оплаты труда, закрепленной в Положении об оплате труда, состоит из должностного оклада, доплат, надбавок и дополнительной премиальной части, размер которой утверждается приказом руководителя организации.</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Размер должностного оклада устанавливается на основании штатного расписания организации.</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В соответствии со статьей 136 Трудового кодекса РФ заработная плата выплачивается работникам 10-го и 25-го числа каждого месяца. Первая часть заработной платы Работника выплачивается 25 числа текущего месяца - в сумме равной тарифной ставке за отработанное время с 1-го по 15-ое число текущего месяца; 10-го числа месяца, следующего за расчетным, производится полный расчет с Работником.</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4. При совпадении дня выплаты с выходным или нерабочим праздничным днем выплата заработной платы производится накануне этого дня.</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5. Работнику может быть выплачена премия при соблюдении условий и порядка, установленных Положением об оплате труда.</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6.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7. Работникам в возрасте до 18 лет труд оплачивается с учетом сокращенной продолжительности работы.</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8. В случае установления работнику неполного рабочего времени оплата труда производится пропорционально отработанному им времени, но не ниже минимального размера заработной платы, установленного в городе Москве, в пересчете на полную месячную ставку.</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9. Оплата очередного отпуска производится не позднее чем за три дня до его начала.</w:t>
      </w:r>
    </w:p>
    <w:p w:rsidR="00AC7282" w:rsidRPr="00AC7282" w:rsidRDefault="00AC7282" w:rsidP="00AC7282">
      <w:pPr>
        <w:shd w:val="clear" w:color="auto" w:fill="FFFFFF"/>
        <w:spacing w:after="150" w:line="240" w:lineRule="auto"/>
        <w:ind w:firstLine="567"/>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10. Работодатель с заработной платы работника перечисляет налоги в размерах и порядке, предусмотренных действующим законодательством РФ.</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rPr>
          <w:rFonts w:ascii="Arial" w:eastAsia="Times New Roman" w:hAnsi="Arial" w:cs="Arial"/>
          <w:color w:val="333333"/>
          <w:sz w:val="21"/>
          <w:szCs w:val="21"/>
          <w:lang w:eastAsia="ru-RU"/>
        </w:rPr>
      </w:pPr>
      <w:r w:rsidRPr="00AC7282">
        <w:rPr>
          <w:rFonts w:ascii="Arial" w:eastAsia="Times New Roman" w:hAnsi="Arial" w:cs="Arial"/>
          <w:b/>
          <w:bCs/>
          <w:i/>
          <w:iCs/>
          <w:color w:val="333333"/>
          <w:sz w:val="21"/>
          <w:szCs w:val="21"/>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VIII.</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Техника безопасности</w:t>
      </w:r>
    </w:p>
    <w:p w:rsidR="00AC7282" w:rsidRPr="00AC7282" w:rsidRDefault="00AC7282" w:rsidP="00AC7282">
      <w:pPr>
        <w:shd w:val="clear" w:color="auto" w:fill="FFFFFF"/>
        <w:spacing w:after="150" w:line="240" w:lineRule="auto"/>
        <w:ind w:firstLine="709"/>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и производственная санитария.</w:t>
      </w:r>
    </w:p>
    <w:p w:rsidR="00AC7282" w:rsidRPr="00AC7282" w:rsidRDefault="00AC7282" w:rsidP="00AC7282">
      <w:pPr>
        <w:shd w:val="clear" w:color="auto" w:fill="FFFFFF"/>
        <w:spacing w:after="150" w:line="240" w:lineRule="auto"/>
        <w:ind w:firstLine="709"/>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lang w:eastAsia="ru-RU"/>
        </w:rPr>
        <w:t> </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Работники обязаны соблюдать требования по технике безопасности и производственной санитарии, действующие в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и предусмотренные действующими законами и нормативными правовыми актами, а также локально-нормативными актами.</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В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запрещается: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оставаться по собственной инициативе на работе за пределами установленной продолжительности рабочего времени, только с разрешения Работодателя;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курить на территории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приносить с собой и употреблять спиртные напитки;</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находиться на работе в состоянии наркотического и/или алкогольного опьянения;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уносить с собой имущество, предметы или материалы, принадлежащие Работодателю, без получения на то соответствующего разрешения;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вывешивать объявления вне отведенных для этого мест без соответствующего разрешения;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оставлять одежду и личные вещи вне кабинетов и мест, предназначенных для их хранения;</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Каждый работник обязан использовать все средства индивидуальной или коллективной защиты, имеющиеся в его распоряжении, строго соблюдать специальные распоряжения, отданные на этот счет.</w:t>
      </w:r>
    </w:p>
    <w:p w:rsidR="00AC7282" w:rsidRPr="00AC7282" w:rsidRDefault="00AC7282" w:rsidP="00AC7282">
      <w:pPr>
        <w:shd w:val="clear" w:color="auto" w:fill="FFFFFF"/>
        <w:spacing w:after="150" w:line="240" w:lineRule="auto"/>
        <w:ind w:firstLine="709"/>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IX.</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Поощрения за труд.</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1"/>
          <w:szCs w:val="21"/>
          <w:lang w:eastAsia="ru-RU"/>
        </w:rPr>
        <w:t> </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Работодатель поощряет работников, добросовестно исполняющих трудовые обязанности:</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объявляет благодарность;</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награждает ценными подарками, почетными грамотами;</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премирует;</w:t>
      </w:r>
    </w:p>
    <w:p w:rsidR="00AC7282" w:rsidRPr="00AC7282" w:rsidRDefault="00AC7282" w:rsidP="00AC7282">
      <w:pPr>
        <w:shd w:val="clear" w:color="auto" w:fill="FFFFFF"/>
        <w:spacing w:after="150" w:line="240" w:lineRule="auto"/>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представляет к званию лучшего по профессии.</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Поощрения объявляются приказом директора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доводятся до сведения всего коллектива.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Размер премии устанавливается в пределах, предусмотренных Положением об оплате труда. Допускается одновременное применение нескольких видов поощрений.</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firstLine="708"/>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left="1200" w:hanging="720"/>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X.</w:t>
      </w:r>
      <w:r w:rsidRPr="00AC7282">
        <w:rPr>
          <w:rFonts w:ascii="Times New Roman" w:eastAsia="Times New Roman" w:hAnsi="Times New Roman" w:cs="Times New Roman"/>
          <w:b/>
          <w:bCs/>
          <w:color w:val="333333"/>
          <w:sz w:val="14"/>
          <w:szCs w:val="14"/>
          <w:lang w:eastAsia="ru-RU"/>
        </w:rPr>
        <w:t>               </w:t>
      </w:r>
      <w:r w:rsidRPr="00AC7282">
        <w:rPr>
          <w:rFonts w:ascii="Arial" w:eastAsia="Times New Roman" w:hAnsi="Arial" w:cs="Arial"/>
          <w:b/>
          <w:bCs/>
          <w:color w:val="333333"/>
          <w:sz w:val="28"/>
          <w:szCs w:val="28"/>
          <w:lang w:eastAsia="ru-RU"/>
        </w:rPr>
        <w:t>Меры дисциплинарного взыскания.</w:t>
      </w:r>
    </w:p>
    <w:p w:rsidR="00AC7282" w:rsidRPr="00AC7282" w:rsidRDefault="00AC7282" w:rsidP="00AC7282">
      <w:pPr>
        <w:shd w:val="clear" w:color="auto" w:fill="FFFFFF"/>
        <w:spacing w:after="150" w:line="240" w:lineRule="auto"/>
        <w:ind w:firstLine="708"/>
        <w:jc w:val="center"/>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замечание;</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выговор;</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увольнение по соответствующим основаниям.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При наложении дисциплинарного взыскания должны учитываться тяжесть совершенного проступка и обстоятельства, при которых он был совершен.</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3. Дисциплинарные взыскания оформляются приказом директора ООО «</w:t>
      </w:r>
      <w:r w:rsidR="006321C3">
        <w:rPr>
          <w:rFonts w:ascii="Arial" w:eastAsia="Times New Roman" w:hAnsi="Arial" w:cs="Arial"/>
          <w:color w:val="333333"/>
          <w:sz w:val="21"/>
          <w:szCs w:val="21"/>
          <w:lang w:eastAsia="ru-RU"/>
        </w:rPr>
        <w:t>ФАРМЛАЙН</w:t>
      </w:r>
      <w:r w:rsidRPr="00AC7282">
        <w:rPr>
          <w:rFonts w:ascii="Arial" w:eastAsia="Times New Roman" w:hAnsi="Arial" w:cs="Arial"/>
          <w:color w:val="333333"/>
          <w:sz w:val="21"/>
          <w:szCs w:val="21"/>
          <w:lang w:eastAsia="ru-RU"/>
        </w:rPr>
        <w:t>»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proofErr w:type="spellStart"/>
      <w:r w:rsidRPr="00AC7282">
        <w:rPr>
          <w:rFonts w:ascii="Arial" w:eastAsia="Times New Roman" w:hAnsi="Arial" w:cs="Arial"/>
          <w:color w:val="333333"/>
          <w:sz w:val="21"/>
          <w:szCs w:val="21"/>
          <w:lang w:eastAsia="ru-RU"/>
        </w:rPr>
        <w:t>Непредоставление</w:t>
      </w:r>
      <w:proofErr w:type="spellEnd"/>
      <w:r w:rsidRPr="00AC7282">
        <w:rPr>
          <w:rFonts w:ascii="Arial" w:eastAsia="Times New Roman" w:hAnsi="Arial" w:cs="Arial"/>
          <w:color w:val="333333"/>
          <w:sz w:val="21"/>
          <w:szCs w:val="21"/>
          <w:lang w:eastAsia="ru-RU"/>
        </w:rPr>
        <w:t xml:space="preserve"> работником объяснения не является препятствием для применения дисциплинарного взыскания.</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5.</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Дисциплинарное взыскание применяется не позднее одного месяца со </w:t>
      </w:r>
      <w:hyperlink r:id="rId28" w:history="1">
        <w:r w:rsidRPr="00AC7282">
          <w:rPr>
            <w:rFonts w:ascii="Arial" w:eastAsia="Times New Roman" w:hAnsi="Arial" w:cs="Arial"/>
            <w:color w:val="0000FF"/>
            <w:sz w:val="21"/>
            <w:szCs w:val="21"/>
            <w:u w:val="single"/>
            <w:lang w:eastAsia="ru-RU"/>
          </w:rPr>
          <w:t>дня обнаружения</w:t>
        </w:r>
      </w:hyperlink>
      <w:r w:rsidRPr="00AC7282">
        <w:rPr>
          <w:rFonts w:ascii="Arial" w:eastAsia="Times New Roman" w:hAnsi="Arial" w:cs="Arial"/>
          <w:color w:val="333333"/>
          <w:sz w:val="21"/>
          <w:szCs w:val="21"/>
          <w:lang w:eastAsia="ru-RU"/>
        </w:rPr>
        <w:t>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6.</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За каждый дисциплинарный проступок может быть применено только одно дисциплинарное взыскание.</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7.</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8.</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Профсоюза.</w:t>
      </w:r>
    </w:p>
    <w:p w:rsidR="00AC7282" w:rsidRPr="00AC7282" w:rsidRDefault="00AC7282" w:rsidP="00AC7282">
      <w:pPr>
        <w:shd w:val="clear" w:color="auto" w:fill="FFFFFF"/>
        <w:spacing w:after="150" w:line="240" w:lineRule="auto"/>
        <w:ind w:firstLine="705"/>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9.</w:t>
      </w:r>
      <w:r w:rsidRPr="00AC7282">
        <w:rPr>
          <w:rFonts w:ascii="Times New Roman" w:eastAsia="Times New Roman" w:hAnsi="Times New Roman" w:cs="Times New Roman"/>
          <w:color w:val="333333"/>
          <w:sz w:val="14"/>
          <w:szCs w:val="14"/>
          <w:lang w:eastAsia="ru-RU"/>
        </w:rPr>
        <w:t>                  </w:t>
      </w:r>
      <w:r w:rsidRPr="00AC7282">
        <w:rPr>
          <w:rFonts w:ascii="Arial" w:eastAsia="Times New Roman" w:hAnsi="Arial" w:cs="Arial"/>
          <w:color w:val="333333"/>
          <w:sz w:val="21"/>
          <w:szCs w:val="21"/>
          <w:lang w:eastAsia="ru-RU"/>
        </w:rPr>
        <w:t>В течение срока действия дисциплинарного взыскания меры поощрения, указанные в разделе </w:t>
      </w:r>
      <w:r w:rsidRPr="00AC7282">
        <w:rPr>
          <w:rFonts w:ascii="Arial" w:eastAsia="Times New Roman" w:hAnsi="Arial" w:cs="Arial"/>
          <w:color w:val="333333"/>
          <w:sz w:val="21"/>
          <w:szCs w:val="21"/>
          <w:lang w:val="en-US" w:eastAsia="ru-RU"/>
        </w:rPr>
        <w:t>IX</w:t>
      </w:r>
      <w:r w:rsidRPr="00AC7282">
        <w:rPr>
          <w:rFonts w:ascii="Arial" w:eastAsia="Times New Roman" w:hAnsi="Arial" w:cs="Arial"/>
          <w:color w:val="333333"/>
          <w:sz w:val="21"/>
          <w:szCs w:val="21"/>
          <w:lang w:eastAsia="ru-RU"/>
        </w:rPr>
        <w:t> Правил, к работнику не применяются.</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val="en-US" w:eastAsia="ru-RU"/>
        </w:rPr>
        <w:t>X</w:t>
      </w:r>
      <w:r w:rsidRPr="00AC7282">
        <w:rPr>
          <w:rFonts w:ascii="Arial" w:eastAsia="Times New Roman" w:hAnsi="Arial" w:cs="Arial"/>
          <w:b/>
          <w:bCs/>
          <w:color w:val="333333"/>
          <w:sz w:val="28"/>
          <w:szCs w:val="28"/>
          <w:lang w:eastAsia="ru-RU"/>
        </w:rPr>
        <w:t>. Ответственность сторон трудового договора.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Ответственность работника: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 За совершение работником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 предусмотренной в разделе </w:t>
      </w:r>
      <w:r w:rsidRPr="00AC7282">
        <w:rPr>
          <w:rFonts w:ascii="Arial" w:eastAsia="Times New Roman" w:hAnsi="Arial" w:cs="Arial"/>
          <w:color w:val="333333"/>
          <w:sz w:val="21"/>
          <w:szCs w:val="21"/>
          <w:lang w:val="en-US" w:eastAsia="ru-RU"/>
        </w:rPr>
        <w:t>X</w:t>
      </w:r>
      <w:r w:rsidRPr="00AC7282">
        <w:rPr>
          <w:rFonts w:ascii="Arial" w:eastAsia="Times New Roman" w:hAnsi="Arial" w:cs="Arial"/>
          <w:color w:val="333333"/>
          <w:sz w:val="21"/>
          <w:szCs w:val="21"/>
          <w:lang w:eastAsia="ru-RU"/>
        </w:rPr>
        <w:t> Правил.</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1.2. Работодатель имеет право привлекать работника к материальной ответственности в порядке, установленном Трудовым </w:t>
      </w:r>
      <w:hyperlink r:id="rId29"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1.3. 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1.4. 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w:t>
      </w:r>
      <w:hyperlink r:id="rId30"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или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1.5. 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w:t>
      </w:r>
      <w:hyperlink r:id="rId31"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или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1.6.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1.7. Работник освобождается от материальной ответственности, если ущерб возник вследствие:</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действия непреодолимой силы;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нормального хозяйственного риска;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крайней необходимости или необходимой обороны;</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неисполнения Работодателем обязанности по обеспечению надлежащих условий для хранения имущества, вверенного работнику.</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1.8. За причиненный ущерб работник несет материальную ответственность в пределах своего среднего месячного заработка, если иное не предусмотрено Трудовым </w:t>
      </w:r>
      <w:hyperlink r:id="rId32"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или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1.9. В случаях, предусмотренных Трудовым </w:t>
      </w:r>
      <w:hyperlink r:id="rId33"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1.10.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1.11. 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на день причинения ущерба, но не может быть ниже стоимости имущества по данным бухгалтерского учета с учетом степени износа этого имущества.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1.12. 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1.13. Взыскание с виновного работника суммы причиненного ущерба, не превышающей среднего месячного заработка, производится по приказу Работодателя. Приказ может быть сделан не позднее одного месяца со дня окончательного установления Работодателем размера причиненного работником ущерба.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1.14.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1.15.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1.16.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1.17. 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1.18.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Ответственность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2.1. 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w:t>
      </w:r>
      <w:hyperlink r:id="rId34"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или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2.2. Работодатель, причинивший ущерб работнику, возмещает этот ущерб в соответствии с Трудовым </w:t>
      </w:r>
      <w:hyperlink r:id="rId35" w:history="1">
        <w:r w:rsidRPr="00AC7282">
          <w:rPr>
            <w:rFonts w:ascii="Arial" w:eastAsia="Times New Roman" w:hAnsi="Arial" w:cs="Arial"/>
            <w:color w:val="0000FF"/>
            <w:sz w:val="21"/>
            <w:szCs w:val="21"/>
            <w:u w:val="single"/>
            <w:lang w:eastAsia="ru-RU"/>
          </w:rPr>
          <w:t>кодексом</w:t>
        </w:r>
      </w:hyperlink>
      <w:r w:rsidRPr="00AC7282">
        <w:rPr>
          <w:rFonts w:ascii="Arial" w:eastAsia="Times New Roman" w:hAnsi="Arial" w:cs="Arial"/>
          <w:color w:val="333333"/>
          <w:sz w:val="21"/>
          <w:szCs w:val="21"/>
          <w:lang w:eastAsia="ru-RU"/>
        </w:rPr>
        <w:t> Российской Федерации и иными федеральными законами.</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2.3. Трудовым договором или заключаемыми в письменной форме соглашениями, прилагаемыми к нему, может конкретизироваться материальная ответственность Работодателя.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2.4. Работодатель обязан возместить работнику не полученный им заработок во всех случаях незаконного лишения работника возможности трудиться.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2.5.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2.6.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2.7.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2.8.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или по решению суда.</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 </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val="en-US" w:eastAsia="ru-RU"/>
        </w:rPr>
        <w:t>XI</w:t>
      </w:r>
      <w:r w:rsidRPr="00AC7282">
        <w:rPr>
          <w:rFonts w:ascii="Arial" w:eastAsia="Times New Roman" w:hAnsi="Arial" w:cs="Arial"/>
          <w:b/>
          <w:bCs/>
          <w:color w:val="333333"/>
          <w:sz w:val="28"/>
          <w:szCs w:val="28"/>
          <w:lang w:eastAsia="ru-RU"/>
        </w:rPr>
        <w:t>. Заключительные положения</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1. По всем вопросам, не нашедшим своего решения в Правилах, работники и Работодатель руководствуются положениями Трудового </w:t>
      </w:r>
      <w:hyperlink r:id="rId36" w:history="1">
        <w:r w:rsidRPr="00AC7282">
          <w:rPr>
            <w:rFonts w:ascii="Arial" w:eastAsia="Times New Roman" w:hAnsi="Arial" w:cs="Arial"/>
            <w:color w:val="0000FF"/>
            <w:sz w:val="21"/>
            <w:szCs w:val="21"/>
            <w:u w:val="single"/>
            <w:lang w:eastAsia="ru-RU"/>
          </w:rPr>
          <w:t>кодекса</w:t>
        </w:r>
      </w:hyperlink>
      <w:r w:rsidRPr="00AC7282">
        <w:rPr>
          <w:rFonts w:ascii="Arial" w:eastAsia="Times New Roman" w:hAnsi="Arial" w:cs="Arial"/>
          <w:color w:val="333333"/>
          <w:sz w:val="21"/>
          <w:szCs w:val="21"/>
          <w:lang w:eastAsia="ru-RU"/>
        </w:rPr>
        <w:t> Российской Федерации и иных нормативных правовых актов РФ.</w:t>
      </w:r>
    </w:p>
    <w:p w:rsidR="00AC7282" w:rsidRPr="00AC7282" w:rsidRDefault="00AC7282" w:rsidP="00AC7282">
      <w:pPr>
        <w:shd w:val="clear" w:color="auto" w:fill="FFFFFF"/>
        <w:spacing w:after="150" w:line="240" w:lineRule="auto"/>
        <w:ind w:firstLine="540"/>
        <w:jc w:val="both"/>
        <w:rPr>
          <w:rFonts w:ascii="Arial" w:eastAsia="Times New Roman" w:hAnsi="Arial" w:cs="Arial"/>
          <w:color w:val="333333"/>
          <w:sz w:val="21"/>
          <w:szCs w:val="21"/>
          <w:lang w:eastAsia="ru-RU"/>
        </w:rPr>
      </w:pPr>
      <w:r w:rsidRPr="00AC7282">
        <w:rPr>
          <w:rFonts w:ascii="Arial" w:eastAsia="Times New Roman" w:hAnsi="Arial" w:cs="Arial"/>
          <w:color w:val="333333"/>
          <w:sz w:val="21"/>
          <w:szCs w:val="21"/>
          <w:lang w:eastAsia="ru-RU"/>
        </w:rPr>
        <w:t>2. По инициативе Работодателя или работников в Правила могут вноситься изменения и дополнения в порядке, установленном трудовым законодательством.</w:t>
      </w:r>
    </w:p>
    <w:p w:rsidR="00AC7282" w:rsidRPr="00AC7282" w:rsidRDefault="00AC7282" w:rsidP="00AC7282">
      <w:pPr>
        <w:shd w:val="clear" w:color="auto" w:fill="FFFFFF"/>
        <w:spacing w:after="150" w:line="240" w:lineRule="auto"/>
        <w:jc w:val="center"/>
        <w:rPr>
          <w:rFonts w:ascii="Arial" w:eastAsia="Times New Roman" w:hAnsi="Arial" w:cs="Arial"/>
          <w:color w:val="333333"/>
          <w:sz w:val="21"/>
          <w:szCs w:val="21"/>
          <w:lang w:eastAsia="ru-RU"/>
        </w:rPr>
      </w:pPr>
      <w:r w:rsidRPr="00AC7282">
        <w:rPr>
          <w:rFonts w:ascii="Arial" w:eastAsia="Times New Roman" w:hAnsi="Arial" w:cs="Arial"/>
          <w:b/>
          <w:bCs/>
          <w:color w:val="333333"/>
          <w:sz w:val="28"/>
          <w:szCs w:val="28"/>
          <w:lang w:eastAsia="ru-RU"/>
        </w:rPr>
        <w:t> </w:t>
      </w:r>
    </w:p>
    <w:p w:rsidR="00D715FD" w:rsidRDefault="006321C3"/>
    <w:sectPr w:rsidR="00D715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82"/>
    <w:rsid w:val="00475AF6"/>
    <w:rsid w:val="006321C3"/>
    <w:rsid w:val="00903940"/>
    <w:rsid w:val="00AC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42F9F-BE77-4E4A-9FE6-B2B7011D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C72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C72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728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728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C7282"/>
    <w:rPr>
      <w:color w:val="0000FF"/>
      <w:u w:val="single"/>
    </w:rPr>
  </w:style>
  <w:style w:type="character" w:styleId="a4">
    <w:name w:val="Strong"/>
    <w:basedOn w:val="a0"/>
    <w:uiPriority w:val="22"/>
    <w:qFormat/>
    <w:rsid w:val="00AC7282"/>
    <w:rPr>
      <w:b/>
      <w:bCs/>
    </w:rPr>
  </w:style>
  <w:style w:type="paragraph" w:styleId="a5">
    <w:name w:val="Normal (Web)"/>
    <w:basedOn w:val="a"/>
    <w:uiPriority w:val="99"/>
    <w:semiHidden/>
    <w:unhideWhenUsed/>
    <w:rsid w:val="00AC72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C72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1655">
      <w:bodyDiv w:val="1"/>
      <w:marLeft w:val="0"/>
      <w:marRight w:val="0"/>
      <w:marTop w:val="0"/>
      <w:marBottom w:val="0"/>
      <w:divBdr>
        <w:top w:val="none" w:sz="0" w:space="0" w:color="auto"/>
        <w:left w:val="none" w:sz="0" w:space="0" w:color="auto"/>
        <w:bottom w:val="none" w:sz="0" w:space="0" w:color="auto"/>
        <w:right w:val="none" w:sz="0" w:space="0" w:color="auto"/>
      </w:divBdr>
      <w:divsChild>
        <w:div w:id="558368477">
          <w:marLeft w:val="0"/>
          <w:marRight w:val="0"/>
          <w:marTop w:val="600"/>
          <w:marBottom w:val="300"/>
          <w:divBdr>
            <w:top w:val="none" w:sz="0" w:space="0" w:color="auto"/>
            <w:left w:val="none" w:sz="0" w:space="0" w:color="auto"/>
            <w:bottom w:val="double" w:sz="6" w:space="0" w:color="EEEEEE"/>
            <w:right w:val="none" w:sz="0" w:space="0" w:color="auto"/>
          </w:divBdr>
        </w:div>
        <w:div w:id="1373967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BFDF55DB621570A414CA1DF44B343FCDAF0703F7B40DEA5E99541A1Y3u9E" TargetMode="External"/><Relationship Id="rId13" Type="http://schemas.openxmlformats.org/officeDocument/2006/relationships/hyperlink" Target="consultantplus://offline/ref=9C3F8897D5F1F81328BAAEB04E3D80AA0D08B74D1B66C6012118B6610F00183A7CC197C927B7A7o1d7F" TargetMode="External"/><Relationship Id="rId18" Type="http://schemas.openxmlformats.org/officeDocument/2006/relationships/hyperlink" Target="consultantplus://offline/ref=24FD64ABEBEB6889800A9A98800DC7132A66AF5CDD707B4F3389795217ED8EF40B5942C685E902D6ZBmEF" TargetMode="External"/><Relationship Id="rId26" Type="http://schemas.openxmlformats.org/officeDocument/2006/relationships/hyperlink" Target="consultantplus://offline/ref=4945EA93E5A8768A558F1AF1248B00A1EC7BD2E1D33065EC49CEE8DDD62869F92F60897BECB75E84dFE1G" TargetMode="External"/><Relationship Id="rId3" Type="http://schemas.openxmlformats.org/officeDocument/2006/relationships/webSettings" Target="webSettings.xml"/><Relationship Id="rId21" Type="http://schemas.openxmlformats.org/officeDocument/2006/relationships/hyperlink" Target="consultantplus://offline/ref=FCF2B66E0835E80677991D69B776B171BF5D44F1EC31CAABD47A1E045D8A396FA8E29D4382711B6AN21CF" TargetMode="External"/><Relationship Id="rId34" Type="http://schemas.openxmlformats.org/officeDocument/2006/relationships/hyperlink" Target="consultantplus://offline/ref=9B7E996083D4DFCDCA2589AD82703237996981D1D3D2D45B56983D890Cp0c5I" TargetMode="External"/><Relationship Id="rId7" Type="http://schemas.openxmlformats.org/officeDocument/2006/relationships/hyperlink" Target="consultantplus://offline/ref=FFBF866AD8C1DDFF5285A7A2D9831ACC630AE32DECEBEC2A61363F84A0E4502246CBB674FA3945A1q1pEE" TargetMode="External"/><Relationship Id="rId12" Type="http://schemas.openxmlformats.org/officeDocument/2006/relationships/hyperlink" Target="consultantplus://offline/ref=CA1D22A55F2190EB1E0B0D3DEC462FCFD900C9B4275E5DA6E470EDADEFCE7645B25013A4D3E5D81Ey5VAF" TargetMode="External"/><Relationship Id="rId17" Type="http://schemas.openxmlformats.org/officeDocument/2006/relationships/hyperlink" Target="consultantplus://offline/ref=24FD64ABEBEB6889800A9A98800DC7132A66AF5CDD707B4F3389795217ED8EF40B5942C685E803D1ZBmDF" TargetMode="External"/><Relationship Id="rId25" Type="http://schemas.openxmlformats.org/officeDocument/2006/relationships/hyperlink" Target="file:///C:\Users\denni\Downloads\%D0%9F%D0%92%D0%A2%D0%A0%20%D0%BE%D1%82%202021.doc" TargetMode="External"/><Relationship Id="rId33" Type="http://schemas.openxmlformats.org/officeDocument/2006/relationships/hyperlink" Target="consultantplus://offline/ref=9B7E996083D4DFCDCA2589AD82703237996981D1D3D2D45B56983D890Cp0c5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4FD64ABEBEB6889800A9A98800DC7132A66AE51D6737B4F3389795217ED8EF40B5942C685E901D2ZBmCF" TargetMode="External"/><Relationship Id="rId20" Type="http://schemas.openxmlformats.org/officeDocument/2006/relationships/hyperlink" Target="consultantplus://offline/ref=FCF2B66E0835E80677991D69B776B171BF5D45FCE732CAABD47A1E045D8A396FA8E29D438271186FN21CF" TargetMode="External"/><Relationship Id="rId29" Type="http://schemas.openxmlformats.org/officeDocument/2006/relationships/hyperlink" Target="consultantplus://offline/ref=9B7E996083D4DFCDCA2589AD82703237996981D1D3D2D45B56983D890Cp0c5I" TargetMode="External"/><Relationship Id="rId1" Type="http://schemas.openxmlformats.org/officeDocument/2006/relationships/styles" Target="styles.xml"/><Relationship Id="rId6" Type="http://schemas.openxmlformats.org/officeDocument/2006/relationships/hyperlink" Target="consultantplus://offline/ref=3D829451D92C19DE42EA051F44656A98FE7C80D876930D37BF4D7BC2316007AAA8ACAAC0B8693FB1b0m9E" TargetMode="External"/><Relationship Id="rId11" Type="http://schemas.openxmlformats.org/officeDocument/2006/relationships/hyperlink" Target="consultantplus://offline/ref=FACD79B91F83D695B2DDD06C029C9C26FD84E25E5E0FAE8D8FF37F58BFF276BEEE3EDAE39509n0Q3F" TargetMode="External"/><Relationship Id="rId24" Type="http://schemas.openxmlformats.org/officeDocument/2006/relationships/hyperlink" Target="file:///C:\Users\denni\Downloads\%D0%9F%D0%92%D0%A2%D0%A0%20%D0%BE%D1%82%202021.doc" TargetMode="External"/><Relationship Id="rId32" Type="http://schemas.openxmlformats.org/officeDocument/2006/relationships/hyperlink" Target="consultantplus://offline/ref=9B7E996083D4DFCDCA2589AD82703237996981D1D3D2D45B56983D890Cp0c5I" TargetMode="External"/><Relationship Id="rId37" Type="http://schemas.openxmlformats.org/officeDocument/2006/relationships/fontTable" Target="fontTable.xml"/><Relationship Id="rId5" Type="http://schemas.openxmlformats.org/officeDocument/2006/relationships/hyperlink" Target="consultantplus://offline/ref=3D829451D92C19DE42EA051F44656A98FE7C81D372990D37BF4D7BC2316007AAA8ACAAC0B8693FB6b0mEE" TargetMode="External"/><Relationship Id="rId15" Type="http://schemas.openxmlformats.org/officeDocument/2006/relationships/hyperlink" Target="consultantplus://offline/ref=24FD64ABEBEB6889800A9A98800DC7132A66AF5CDD707B4F3389795217ED8EF40B5942C685E905D1ZBm8F" TargetMode="External"/><Relationship Id="rId23" Type="http://schemas.openxmlformats.org/officeDocument/2006/relationships/hyperlink" Target="file:///C:\Users\denni\Downloads\%D0%9F%D0%92%D0%A2%D0%A0%20%D0%BE%D1%82%202021.doc" TargetMode="External"/><Relationship Id="rId28" Type="http://schemas.openxmlformats.org/officeDocument/2006/relationships/hyperlink" Target="consultantplus://offline/ref=0910348B7517A0D407982613DF493066A3C2E36B91DF4BF00E1A64EFEB8CC16AAD1F8F37BA4851B0SEN0I" TargetMode="External"/><Relationship Id="rId36" Type="http://schemas.openxmlformats.org/officeDocument/2006/relationships/hyperlink" Target="consultantplus://offline/ref=A6011878F959B87B77771AA20FDE4CAF023B68B426C4A2A4509E050153L7bCI" TargetMode="External"/><Relationship Id="rId10" Type="http://schemas.openxmlformats.org/officeDocument/2006/relationships/hyperlink" Target="consultantplus://offline/ref=FACD79B91F83D695B2DDD06C029C9C26F580E4585F03F38787AA735AB8FD29A9E977D6E6930D0An3Q4F" TargetMode="External"/><Relationship Id="rId19" Type="http://schemas.openxmlformats.org/officeDocument/2006/relationships/hyperlink" Target="consultantplus://offline/ref=24FD64ABEBEB6889800A9A98800DC7132A66AF5CDD707B4F3389795217ED8EF40B5942C685EB03D5ZBmDF" TargetMode="External"/><Relationship Id="rId31" Type="http://schemas.openxmlformats.org/officeDocument/2006/relationships/hyperlink" Target="consultantplus://offline/ref=9B7E996083D4DFCDCA2589AD82703237996981D1D3D2D45B56983D890Cp0c5I" TargetMode="External"/><Relationship Id="rId4" Type="http://schemas.openxmlformats.org/officeDocument/2006/relationships/hyperlink" Target="consultantplus://offline/ref=3D829451D92C19DE42EA051F44656A98FE7E8FD2719E0D37BF4D7BC231b6m0E" TargetMode="External"/><Relationship Id="rId9" Type="http://schemas.openxmlformats.org/officeDocument/2006/relationships/hyperlink" Target="consultantplus://offline/ref=CA6E23C2BAAAA4A07E4D5F2A08F617E937ADC2B29441AEA07534D62C21289CCF48D5308D51EEE2A5qFO2F" TargetMode="External"/><Relationship Id="rId14" Type="http://schemas.openxmlformats.org/officeDocument/2006/relationships/hyperlink" Target="consultantplus://offline/ref=9C3F8897D5F1F81328BAAEB04E3D80AA0809B042176B9B0B2941BA63080F472D7B889BC827B3oAd2F" TargetMode="External"/><Relationship Id="rId22" Type="http://schemas.openxmlformats.org/officeDocument/2006/relationships/hyperlink" Target="consultantplus://offline/ref=DEE6CE50D49389A6ABE86354EC53B6886BC62822191E25E6A780500466B10AE0138CBD2778F44C16eF4DF" TargetMode="External"/><Relationship Id="rId27" Type="http://schemas.openxmlformats.org/officeDocument/2006/relationships/hyperlink" Target="consultantplus://offline/ref=4945EA93E5A8768A558F1AF1248B00A1EC7BD2E1D33065EC49CEE8DDD62869F92F60897BECB75E84dFE1G" TargetMode="External"/><Relationship Id="rId30" Type="http://schemas.openxmlformats.org/officeDocument/2006/relationships/hyperlink" Target="consultantplus://offline/ref=9B7E996083D4DFCDCA2589AD82703237996981D1D3D2D45B56983D890Cp0c5I" TargetMode="External"/><Relationship Id="rId35" Type="http://schemas.openxmlformats.org/officeDocument/2006/relationships/hyperlink" Target="consultantplus://offline/ref=9B7E996083D4DFCDCA2589AD82703237996981D1D3D2D45B56983D890Cp0c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8844</Words>
  <Characters>50416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dc:description/>
  <cp:lastModifiedBy>den</cp:lastModifiedBy>
  <cp:revision>3</cp:revision>
  <dcterms:created xsi:type="dcterms:W3CDTF">2022-10-12T15:32:00Z</dcterms:created>
  <dcterms:modified xsi:type="dcterms:W3CDTF">2022-10-18T19:09:00Z</dcterms:modified>
</cp:coreProperties>
</file>